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AC" w:rsidRDefault="00C96DAC" w:rsidP="00C96DAC">
      <w:pPr>
        <w:tabs>
          <w:tab w:val="left" w:pos="1620"/>
        </w:tabs>
        <w:rPr>
          <w:b/>
          <w:sz w:val="27"/>
          <w:szCs w:val="27"/>
        </w:rPr>
      </w:pPr>
      <w:r>
        <w:rPr>
          <w:b/>
          <w:sz w:val="27"/>
          <w:szCs w:val="27"/>
        </w:rPr>
        <w:t>РОССИЙСКАЯ                                                                         ИРКУТСКАЯ</w:t>
      </w:r>
    </w:p>
    <w:p w:rsidR="00C96DAC" w:rsidRDefault="00C96DAC" w:rsidP="00C96DAC">
      <w:pPr>
        <w:tabs>
          <w:tab w:val="left" w:pos="1620"/>
        </w:tabs>
        <w:rPr>
          <w:b/>
          <w:sz w:val="27"/>
          <w:szCs w:val="27"/>
        </w:rPr>
      </w:pPr>
      <w:r>
        <w:rPr>
          <w:b/>
          <w:sz w:val="27"/>
          <w:szCs w:val="27"/>
        </w:rPr>
        <w:t xml:space="preserve"> ФЕДЕРАЦИЯ                                                                              ОБЛАСТЬ</w:t>
      </w:r>
    </w:p>
    <w:p w:rsidR="00C96DAC" w:rsidRDefault="00C96DAC" w:rsidP="00C96DAC">
      <w:pPr>
        <w:tabs>
          <w:tab w:val="left" w:pos="1620"/>
        </w:tabs>
        <w:jc w:val="center"/>
        <w:rPr>
          <w:b/>
          <w:sz w:val="27"/>
          <w:szCs w:val="27"/>
        </w:rPr>
      </w:pPr>
    </w:p>
    <w:p w:rsidR="00C96DAC" w:rsidRDefault="00C96DAC" w:rsidP="00C96DAC">
      <w:pPr>
        <w:tabs>
          <w:tab w:val="left" w:pos="1620"/>
        </w:tabs>
        <w:jc w:val="center"/>
        <w:rPr>
          <w:b/>
          <w:sz w:val="27"/>
          <w:szCs w:val="27"/>
        </w:rPr>
      </w:pPr>
      <w:r>
        <w:rPr>
          <w:b/>
          <w:sz w:val="27"/>
          <w:szCs w:val="27"/>
        </w:rPr>
        <w:t>КОНТРОЛЬНО-СЧЕТНАЯ ПАЛАТА</w:t>
      </w:r>
    </w:p>
    <w:p w:rsidR="00C96DAC" w:rsidRDefault="00C96DAC" w:rsidP="00C96DAC">
      <w:pPr>
        <w:tabs>
          <w:tab w:val="left" w:pos="1620"/>
        </w:tabs>
        <w:jc w:val="center"/>
        <w:rPr>
          <w:b/>
          <w:sz w:val="27"/>
          <w:szCs w:val="27"/>
        </w:rPr>
      </w:pPr>
      <w:r>
        <w:rPr>
          <w:b/>
          <w:sz w:val="27"/>
          <w:szCs w:val="27"/>
        </w:rPr>
        <w:t>МО «ТУЛУНСКИЙ РАЙОН»</w:t>
      </w:r>
    </w:p>
    <w:p w:rsidR="00C96DAC" w:rsidRDefault="00C96DAC" w:rsidP="00C96DAC">
      <w:pPr>
        <w:tabs>
          <w:tab w:val="left" w:pos="1620"/>
        </w:tabs>
        <w:jc w:val="center"/>
        <w:rPr>
          <w:b/>
          <w:sz w:val="27"/>
          <w:szCs w:val="27"/>
        </w:rPr>
      </w:pPr>
    </w:p>
    <w:p w:rsidR="00C96DAC" w:rsidRDefault="00EE646C" w:rsidP="00721E3E">
      <w:pPr>
        <w:tabs>
          <w:tab w:val="left" w:pos="1620"/>
        </w:tabs>
        <w:jc w:val="center"/>
        <w:rPr>
          <w:b/>
          <w:sz w:val="27"/>
          <w:szCs w:val="27"/>
        </w:rPr>
      </w:pPr>
      <w:r>
        <w:rPr>
          <w:b/>
          <w:sz w:val="27"/>
          <w:szCs w:val="27"/>
        </w:rPr>
        <w:t xml:space="preserve">ОТЧЕТ от </w:t>
      </w:r>
      <w:r w:rsidR="0007695A">
        <w:rPr>
          <w:b/>
          <w:sz w:val="27"/>
          <w:szCs w:val="27"/>
        </w:rPr>
        <w:t>1</w:t>
      </w:r>
      <w:r w:rsidR="00014804">
        <w:rPr>
          <w:b/>
          <w:sz w:val="27"/>
          <w:szCs w:val="27"/>
        </w:rPr>
        <w:t>0</w:t>
      </w:r>
      <w:r>
        <w:rPr>
          <w:b/>
          <w:sz w:val="27"/>
          <w:szCs w:val="27"/>
        </w:rPr>
        <w:t xml:space="preserve"> </w:t>
      </w:r>
      <w:r w:rsidR="0007695A">
        <w:rPr>
          <w:b/>
          <w:sz w:val="27"/>
          <w:szCs w:val="27"/>
        </w:rPr>
        <w:t>сентябр</w:t>
      </w:r>
      <w:r w:rsidR="00A84994">
        <w:rPr>
          <w:b/>
          <w:sz w:val="27"/>
          <w:szCs w:val="27"/>
        </w:rPr>
        <w:t>я</w:t>
      </w:r>
      <w:r w:rsidR="0007695A">
        <w:rPr>
          <w:b/>
          <w:sz w:val="27"/>
          <w:szCs w:val="27"/>
        </w:rPr>
        <w:t xml:space="preserve"> 201</w:t>
      </w:r>
      <w:r w:rsidR="00134960">
        <w:rPr>
          <w:b/>
          <w:sz w:val="27"/>
          <w:szCs w:val="27"/>
        </w:rPr>
        <w:t>4</w:t>
      </w:r>
      <w:r w:rsidR="0007695A">
        <w:rPr>
          <w:b/>
          <w:sz w:val="27"/>
          <w:szCs w:val="27"/>
        </w:rPr>
        <w:t>г. №41/6</w:t>
      </w:r>
      <w:r w:rsidR="00C96DAC">
        <w:rPr>
          <w:b/>
          <w:sz w:val="27"/>
          <w:szCs w:val="27"/>
        </w:rPr>
        <w:t>-о</w:t>
      </w:r>
    </w:p>
    <w:p w:rsidR="00A84994" w:rsidRPr="00721E3E" w:rsidRDefault="00A84994" w:rsidP="00721E3E">
      <w:pPr>
        <w:tabs>
          <w:tab w:val="left" w:pos="1620"/>
        </w:tabs>
        <w:jc w:val="center"/>
        <w:rPr>
          <w:b/>
          <w:sz w:val="27"/>
          <w:szCs w:val="27"/>
        </w:rPr>
      </w:pPr>
    </w:p>
    <w:p w:rsidR="0007695A" w:rsidRPr="0051317D" w:rsidRDefault="0007695A" w:rsidP="0007695A">
      <w:pPr>
        <w:tabs>
          <w:tab w:val="left" w:pos="1620"/>
        </w:tabs>
        <w:jc w:val="center"/>
        <w:rPr>
          <w:b/>
          <w:sz w:val="28"/>
          <w:szCs w:val="28"/>
        </w:rPr>
      </w:pPr>
      <w:r w:rsidRPr="0051317D">
        <w:rPr>
          <w:b/>
          <w:sz w:val="28"/>
          <w:szCs w:val="28"/>
        </w:rPr>
        <w:t xml:space="preserve">по результатам проверки соблюдения бюджетного законодательства при составлении, утверждении и исполнении бюджета Бурхунского сельского поселения за 2013 год и отчетный период 2014 года. </w:t>
      </w:r>
    </w:p>
    <w:p w:rsidR="00C96DAC" w:rsidRDefault="00C96DAC" w:rsidP="00C96DAC">
      <w:pPr>
        <w:tabs>
          <w:tab w:val="left" w:pos="1620"/>
        </w:tabs>
        <w:jc w:val="center"/>
        <w:rPr>
          <w:b/>
          <w:sz w:val="26"/>
          <w:szCs w:val="26"/>
        </w:rPr>
      </w:pPr>
    </w:p>
    <w:p w:rsidR="00C96DAC" w:rsidRDefault="00C96DAC" w:rsidP="00C96DAC">
      <w:pPr>
        <w:pStyle w:val="ConsPlusNonformat"/>
        <w:widowControl/>
        <w:jc w:val="both"/>
        <w:rPr>
          <w:sz w:val="25"/>
          <w:szCs w:val="25"/>
        </w:rPr>
      </w:pPr>
      <w:r>
        <w:rPr>
          <w:b/>
          <w:sz w:val="26"/>
          <w:szCs w:val="26"/>
        </w:rPr>
        <w:t xml:space="preserve">                                                                                   </w:t>
      </w:r>
      <w:r>
        <w:rPr>
          <w:sz w:val="25"/>
          <w:szCs w:val="25"/>
        </w:rPr>
        <w:t xml:space="preserve">                                                               </w:t>
      </w:r>
    </w:p>
    <w:p w:rsidR="00C96DAC" w:rsidRDefault="00C96DAC" w:rsidP="00C96DAC">
      <w:pPr>
        <w:pStyle w:val="ConsPlusNonformat"/>
        <w:widowControl/>
        <w:jc w:val="both"/>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УТВЕРЖДЕН:</w:t>
      </w:r>
    </w:p>
    <w:p w:rsidR="00C96DAC" w:rsidRDefault="00C96DAC" w:rsidP="00C96DAC">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w:t>
      </w:r>
      <w:r w:rsidR="00161584">
        <w:rPr>
          <w:rFonts w:ascii="Times New Roman" w:hAnsi="Times New Roman" w:cs="Times New Roman"/>
          <w:sz w:val="25"/>
          <w:szCs w:val="25"/>
        </w:rPr>
        <w:t>Председатель</w:t>
      </w:r>
      <w:r>
        <w:rPr>
          <w:rFonts w:ascii="Times New Roman" w:hAnsi="Times New Roman" w:cs="Times New Roman"/>
          <w:sz w:val="25"/>
          <w:szCs w:val="25"/>
        </w:rPr>
        <w:t xml:space="preserve"> Контрольно-счётной</w:t>
      </w:r>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муниципального                </w:t>
      </w:r>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 </w:t>
      </w:r>
    </w:p>
    <w:p w:rsidR="00C96DAC" w:rsidRDefault="00C96DAC" w:rsidP="00C96DAC">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w:t>
      </w:r>
      <w:r w:rsidR="00161584">
        <w:rPr>
          <w:rFonts w:ascii="Times New Roman" w:hAnsi="Times New Roman" w:cs="Times New Roman"/>
          <w:sz w:val="25"/>
          <w:szCs w:val="25"/>
        </w:rPr>
        <w:t xml:space="preserve">                               </w:t>
      </w:r>
      <w:r>
        <w:rPr>
          <w:rFonts w:ascii="Times New Roman" w:hAnsi="Times New Roman" w:cs="Times New Roman"/>
          <w:sz w:val="25"/>
          <w:szCs w:val="25"/>
        </w:rPr>
        <w:t xml:space="preserve"> ______________ </w:t>
      </w:r>
      <w:r w:rsidR="0007695A">
        <w:rPr>
          <w:rFonts w:ascii="Times New Roman" w:hAnsi="Times New Roman" w:cs="Times New Roman"/>
          <w:sz w:val="25"/>
          <w:szCs w:val="25"/>
        </w:rPr>
        <w:t>Л.А. Федорова</w:t>
      </w:r>
    </w:p>
    <w:p w:rsidR="00C96DAC" w:rsidRDefault="00C96DAC" w:rsidP="00C96DAC">
      <w:pPr>
        <w:pStyle w:val="ConsPlusNonformat"/>
        <w:widowControl/>
        <w:tabs>
          <w:tab w:val="left" w:pos="5460"/>
          <w:tab w:val="right" w:pos="9355"/>
        </w:tabs>
      </w:pPr>
      <w:r>
        <w:t xml:space="preserve">                                                                                       </w:t>
      </w:r>
    </w:p>
    <w:p w:rsidR="00C96DAC" w:rsidRDefault="00C96DAC" w:rsidP="00C96DAC">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sidR="0007695A">
        <w:rPr>
          <w:rFonts w:ascii="Times New Roman" w:hAnsi="Times New Roman" w:cs="Times New Roman"/>
          <w:sz w:val="25"/>
          <w:szCs w:val="25"/>
        </w:rPr>
        <w:t>«____»_____________ 2014</w:t>
      </w:r>
      <w:r>
        <w:rPr>
          <w:rFonts w:ascii="Times New Roman" w:hAnsi="Times New Roman" w:cs="Times New Roman"/>
          <w:sz w:val="25"/>
          <w:szCs w:val="25"/>
        </w:rPr>
        <w:t>г.</w:t>
      </w:r>
    </w:p>
    <w:p w:rsidR="00C96DAC" w:rsidRDefault="00C96DAC" w:rsidP="00C96DAC">
      <w:pPr>
        <w:tabs>
          <w:tab w:val="left" w:pos="1620"/>
        </w:tabs>
        <w:jc w:val="both"/>
        <w:rPr>
          <w:b/>
        </w:rPr>
      </w:pPr>
    </w:p>
    <w:p w:rsidR="00C96DAC" w:rsidRDefault="00C96DAC" w:rsidP="00C96DAC">
      <w:pPr>
        <w:tabs>
          <w:tab w:val="left" w:pos="1620"/>
        </w:tabs>
        <w:jc w:val="both"/>
        <w:rPr>
          <w:b/>
        </w:rPr>
      </w:pPr>
    </w:p>
    <w:p w:rsidR="00C96DAC" w:rsidRDefault="0065213E" w:rsidP="0065213E">
      <w:pPr>
        <w:tabs>
          <w:tab w:val="left" w:pos="709"/>
          <w:tab w:val="left" w:pos="1620"/>
        </w:tabs>
        <w:jc w:val="both"/>
        <w:rPr>
          <w:sz w:val="25"/>
          <w:szCs w:val="25"/>
        </w:rPr>
      </w:pPr>
      <w:r>
        <w:rPr>
          <w:sz w:val="25"/>
          <w:szCs w:val="25"/>
        </w:rPr>
        <w:t xml:space="preserve">           </w:t>
      </w:r>
      <w:r w:rsidR="00C96DAC">
        <w:rPr>
          <w:sz w:val="25"/>
          <w:szCs w:val="25"/>
        </w:rPr>
        <w:t>Настоящий Отчет подготовлен инспектором Контрольно-счетной палаты МО «Тулунский район» Куриловой Л.Г. в соответствии с Положением о Контрольно-счетной палате муниципального образования «Тулунский район», утвержденным решением Думы Тулунского муниципаль</w:t>
      </w:r>
      <w:r w:rsidR="00AE4A8B">
        <w:rPr>
          <w:sz w:val="25"/>
          <w:szCs w:val="25"/>
        </w:rPr>
        <w:t>ного района от 18.06.2013г. №412</w:t>
      </w:r>
      <w:r w:rsidR="00C96DAC">
        <w:rPr>
          <w:sz w:val="25"/>
          <w:szCs w:val="25"/>
        </w:rPr>
        <w:t>, на основе материалов акта проверки</w:t>
      </w:r>
      <w:r w:rsidR="0023080B">
        <w:rPr>
          <w:sz w:val="25"/>
          <w:szCs w:val="25"/>
        </w:rPr>
        <w:t xml:space="preserve"> от </w:t>
      </w:r>
      <w:r w:rsidR="004F70A2">
        <w:rPr>
          <w:sz w:val="25"/>
          <w:szCs w:val="25"/>
        </w:rPr>
        <w:t>2</w:t>
      </w:r>
      <w:r w:rsidR="00721E3E">
        <w:rPr>
          <w:sz w:val="25"/>
          <w:szCs w:val="25"/>
        </w:rPr>
        <w:t>1</w:t>
      </w:r>
      <w:r w:rsidR="00014804">
        <w:rPr>
          <w:sz w:val="25"/>
          <w:szCs w:val="25"/>
        </w:rPr>
        <w:t xml:space="preserve"> августа по </w:t>
      </w:r>
      <w:r w:rsidR="004F70A2">
        <w:rPr>
          <w:sz w:val="25"/>
          <w:szCs w:val="25"/>
        </w:rPr>
        <w:t>0</w:t>
      </w:r>
      <w:r w:rsidR="00014804">
        <w:rPr>
          <w:sz w:val="25"/>
          <w:szCs w:val="25"/>
        </w:rPr>
        <w:t>9</w:t>
      </w:r>
      <w:r w:rsidR="00C354E1">
        <w:rPr>
          <w:sz w:val="25"/>
          <w:szCs w:val="25"/>
        </w:rPr>
        <w:t xml:space="preserve"> </w:t>
      </w:r>
      <w:r w:rsidR="004F70A2">
        <w:rPr>
          <w:sz w:val="25"/>
          <w:szCs w:val="25"/>
        </w:rPr>
        <w:t>сентября</w:t>
      </w:r>
      <w:r w:rsidR="00C354E1">
        <w:rPr>
          <w:sz w:val="25"/>
          <w:szCs w:val="25"/>
        </w:rPr>
        <w:t xml:space="preserve"> 201</w:t>
      </w:r>
      <w:r w:rsidR="004F70A2">
        <w:rPr>
          <w:sz w:val="25"/>
          <w:szCs w:val="25"/>
        </w:rPr>
        <w:t>4г. №40</w:t>
      </w:r>
      <w:r w:rsidR="00C96DAC">
        <w:rPr>
          <w:sz w:val="25"/>
          <w:szCs w:val="25"/>
        </w:rPr>
        <w:t>/1</w:t>
      </w:r>
      <w:r w:rsidR="004F70A2">
        <w:rPr>
          <w:sz w:val="25"/>
          <w:szCs w:val="25"/>
        </w:rPr>
        <w:t>0</w:t>
      </w:r>
      <w:r w:rsidR="00C96DAC">
        <w:rPr>
          <w:sz w:val="25"/>
          <w:szCs w:val="25"/>
        </w:rPr>
        <w:t xml:space="preserve">-а </w:t>
      </w:r>
      <w:r w:rsidR="004F70A2">
        <w:rPr>
          <w:sz w:val="25"/>
          <w:szCs w:val="25"/>
        </w:rPr>
        <w:t xml:space="preserve">по вопросам проверки </w:t>
      </w:r>
      <w:r w:rsidR="004F70A2" w:rsidRPr="00F31C57">
        <w:rPr>
          <w:sz w:val="25"/>
          <w:szCs w:val="25"/>
        </w:rPr>
        <w:t xml:space="preserve">соблюдения бюджетного законодательства при составлении, утверждении и исполнении бюджета </w:t>
      </w:r>
      <w:r w:rsidR="004F70A2">
        <w:rPr>
          <w:sz w:val="25"/>
          <w:szCs w:val="25"/>
        </w:rPr>
        <w:t>Бурхун</w:t>
      </w:r>
      <w:r w:rsidR="004F70A2" w:rsidRPr="00F31C57">
        <w:rPr>
          <w:sz w:val="25"/>
          <w:szCs w:val="25"/>
        </w:rPr>
        <w:t>ского сельского поселения за 201</w:t>
      </w:r>
      <w:r w:rsidR="004F70A2">
        <w:rPr>
          <w:sz w:val="25"/>
          <w:szCs w:val="25"/>
        </w:rPr>
        <w:t>3</w:t>
      </w:r>
      <w:r w:rsidR="004F70A2" w:rsidRPr="00F31C57">
        <w:rPr>
          <w:sz w:val="25"/>
          <w:szCs w:val="25"/>
        </w:rPr>
        <w:t xml:space="preserve"> год и отчетный период 201</w:t>
      </w:r>
      <w:r w:rsidR="004F70A2">
        <w:rPr>
          <w:sz w:val="25"/>
          <w:szCs w:val="25"/>
        </w:rPr>
        <w:t>4</w:t>
      </w:r>
      <w:r w:rsidR="004F70A2" w:rsidRPr="00F31C57">
        <w:rPr>
          <w:sz w:val="25"/>
          <w:szCs w:val="25"/>
        </w:rPr>
        <w:t xml:space="preserve"> года</w:t>
      </w:r>
      <w:r w:rsidR="004F70A2">
        <w:rPr>
          <w:sz w:val="25"/>
          <w:szCs w:val="25"/>
        </w:rPr>
        <w:t>.</w:t>
      </w:r>
    </w:p>
    <w:p w:rsidR="006C0861" w:rsidRDefault="006C0861" w:rsidP="00E1518F">
      <w:pPr>
        <w:ind w:firstLine="709"/>
        <w:jc w:val="both"/>
        <w:rPr>
          <w:sz w:val="25"/>
          <w:szCs w:val="25"/>
        </w:rPr>
      </w:pPr>
      <w:r>
        <w:rPr>
          <w:sz w:val="25"/>
          <w:szCs w:val="25"/>
        </w:rPr>
        <w:t xml:space="preserve">В ходе контрольного мероприятия использованы и проанализированы нормативные правовые акты </w:t>
      </w:r>
      <w:r w:rsidR="00134960">
        <w:rPr>
          <w:sz w:val="25"/>
          <w:szCs w:val="25"/>
        </w:rPr>
        <w:t xml:space="preserve">федерального, регионального законодательства и нормативные акты </w:t>
      </w:r>
      <w:r>
        <w:rPr>
          <w:sz w:val="25"/>
          <w:szCs w:val="25"/>
        </w:rPr>
        <w:t xml:space="preserve">администрации </w:t>
      </w:r>
      <w:r w:rsidR="00246F36">
        <w:rPr>
          <w:sz w:val="25"/>
          <w:szCs w:val="25"/>
        </w:rPr>
        <w:t>Бурхунского сельского поселения</w:t>
      </w:r>
      <w:r>
        <w:rPr>
          <w:sz w:val="25"/>
          <w:szCs w:val="25"/>
        </w:rPr>
        <w:t>, исследованы финансовые, бухгалтерские и отчетно-справочные документы по финансированию и исполнению бюджетных смет, начислению заработной платы, соблюдения кассовой дисциплины и др.</w:t>
      </w:r>
    </w:p>
    <w:p w:rsidR="00C96DAC" w:rsidRDefault="00C96DAC" w:rsidP="00E1518F">
      <w:pPr>
        <w:ind w:firstLine="709"/>
        <w:jc w:val="both"/>
        <w:rPr>
          <w:sz w:val="25"/>
          <w:szCs w:val="25"/>
        </w:rPr>
      </w:pPr>
    </w:p>
    <w:p w:rsidR="00C96DAC" w:rsidRDefault="00C96DAC" w:rsidP="00C96DAC">
      <w:pPr>
        <w:jc w:val="center"/>
        <w:rPr>
          <w:b/>
          <w:sz w:val="26"/>
          <w:szCs w:val="26"/>
        </w:rPr>
      </w:pPr>
      <w:r>
        <w:rPr>
          <w:b/>
          <w:sz w:val="26"/>
          <w:szCs w:val="26"/>
        </w:rPr>
        <w:t>Результаты контрольного мероприятия</w:t>
      </w:r>
    </w:p>
    <w:p w:rsidR="00C96DAC" w:rsidRDefault="00C96DAC" w:rsidP="00C96DAC">
      <w:pPr>
        <w:ind w:firstLine="708"/>
        <w:jc w:val="both"/>
        <w:rPr>
          <w:sz w:val="25"/>
          <w:szCs w:val="25"/>
        </w:rPr>
      </w:pPr>
    </w:p>
    <w:p w:rsidR="00A65AAE" w:rsidRPr="00A65AAE" w:rsidRDefault="00C96DAC" w:rsidP="00A65AAE">
      <w:pPr>
        <w:ind w:firstLine="708"/>
        <w:jc w:val="both"/>
        <w:rPr>
          <w:rStyle w:val="FontStyle29"/>
          <w:color w:val="auto"/>
          <w:sz w:val="25"/>
          <w:szCs w:val="25"/>
        </w:rPr>
      </w:pPr>
      <w:r>
        <w:rPr>
          <w:sz w:val="25"/>
          <w:szCs w:val="25"/>
        </w:rPr>
        <w:t>Проверкой установлено следующее:</w:t>
      </w:r>
      <w:r w:rsidR="00A65AAE">
        <w:rPr>
          <w:rStyle w:val="FontStyle29"/>
          <w:sz w:val="25"/>
          <w:szCs w:val="25"/>
        </w:rPr>
        <w:t xml:space="preserve"> </w:t>
      </w:r>
    </w:p>
    <w:p w:rsidR="00A65AAE" w:rsidRPr="00F316EE" w:rsidRDefault="00A65AAE" w:rsidP="00803B3B">
      <w:pPr>
        <w:tabs>
          <w:tab w:val="left" w:pos="709"/>
        </w:tabs>
        <w:ind w:firstLine="430"/>
        <w:jc w:val="both"/>
        <w:rPr>
          <w:sz w:val="25"/>
          <w:szCs w:val="25"/>
        </w:rPr>
      </w:pPr>
      <w:r w:rsidRPr="00BE21F0">
        <w:rPr>
          <w:b/>
          <w:sz w:val="25"/>
          <w:szCs w:val="25"/>
        </w:rPr>
        <w:tab/>
      </w:r>
      <w:r w:rsidR="002643DD">
        <w:rPr>
          <w:b/>
          <w:sz w:val="25"/>
          <w:szCs w:val="25"/>
        </w:rPr>
        <w:t xml:space="preserve">1. </w:t>
      </w:r>
      <w:r w:rsidRPr="000030A4">
        <w:rPr>
          <w:sz w:val="25"/>
          <w:szCs w:val="25"/>
        </w:rPr>
        <w:t xml:space="preserve">Бурхунское муниципальное образование </w:t>
      </w:r>
      <w:r w:rsidR="00803B3B" w:rsidRPr="0044739E">
        <w:rPr>
          <w:sz w:val="25"/>
          <w:szCs w:val="25"/>
        </w:rPr>
        <w:t>(далее по тексту – МО «Бурхунское поселение»)</w:t>
      </w:r>
      <w:r w:rsidR="00803B3B">
        <w:rPr>
          <w:sz w:val="25"/>
          <w:szCs w:val="25"/>
        </w:rPr>
        <w:t xml:space="preserve"> </w:t>
      </w:r>
      <w:r w:rsidRPr="000030A4">
        <w:rPr>
          <w:sz w:val="25"/>
          <w:szCs w:val="25"/>
        </w:rPr>
        <w:t xml:space="preserve">осуществляло свою деятельность согласно Уставу Бурхунского муниципального образования, принятому в первоначальной редакции Думой Бурхунского сельского поселения 20.12.2005г. </w:t>
      </w:r>
      <w:r>
        <w:rPr>
          <w:sz w:val="25"/>
          <w:szCs w:val="25"/>
        </w:rPr>
        <w:t xml:space="preserve">с </w:t>
      </w:r>
      <w:r w:rsidRPr="00A71EE0">
        <w:rPr>
          <w:sz w:val="25"/>
          <w:szCs w:val="25"/>
        </w:rPr>
        <w:t>внесен</w:t>
      </w:r>
      <w:r>
        <w:rPr>
          <w:sz w:val="25"/>
          <w:szCs w:val="25"/>
        </w:rPr>
        <w:t>н</w:t>
      </w:r>
      <w:r w:rsidRPr="00A71EE0">
        <w:rPr>
          <w:sz w:val="25"/>
          <w:szCs w:val="25"/>
        </w:rPr>
        <w:t>ы</w:t>
      </w:r>
      <w:r>
        <w:rPr>
          <w:sz w:val="25"/>
          <w:szCs w:val="25"/>
        </w:rPr>
        <w:t>ми</w:t>
      </w:r>
      <w:r w:rsidRPr="00A71EE0">
        <w:rPr>
          <w:sz w:val="25"/>
          <w:szCs w:val="25"/>
        </w:rPr>
        <w:t xml:space="preserve"> изменения</w:t>
      </w:r>
      <w:r>
        <w:rPr>
          <w:sz w:val="25"/>
          <w:szCs w:val="25"/>
        </w:rPr>
        <w:t>ми</w:t>
      </w:r>
      <w:r w:rsidRPr="00A71EE0">
        <w:rPr>
          <w:sz w:val="25"/>
          <w:szCs w:val="25"/>
        </w:rPr>
        <w:t xml:space="preserve"> и дополнения</w:t>
      </w:r>
      <w:r>
        <w:rPr>
          <w:sz w:val="25"/>
          <w:szCs w:val="25"/>
        </w:rPr>
        <w:t>ми</w:t>
      </w:r>
      <w:r w:rsidRPr="00A71EE0">
        <w:rPr>
          <w:sz w:val="25"/>
          <w:szCs w:val="25"/>
        </w:rPr>
        <w:t xml:space="preserve"> </w:t>
      </w:r>
      <w:r w:rsidRPr="000030A4">
        <w:rPr>
          <w:sz w:val="25"/>
          <w:szCs w:val="25"/>
        </w:rPr>
        <w:t>и зарегистрированному Главным управлением Министерства юстиции РФ по Сибирскому федеральному округу 27.12.2005г.</w:t>
      </w:r>
    </w:p>
    <w:p w:rsidR="00A65AAE" w:rsidRPr="007018C4" w:rsidRDefault="00A65AAE" w:rsidP="00A65AAE">
      <w:pPr>
        <w:pStyle w:val="Style6"/>
        <w:widowControl/>
        <w:spacing w:line="240" w:lineRule="auto"/>
        <w:ind w:firstLine="720"/>
        <w:rPr>
          <w:color w:val="000000"/>
          <w:sz w:val="25"/>
          <w:szCs w:val="25"/>
        </w:rPr>
      </w:pPr>
      <w:r w:rsidRPr="007018C4">
        <w:rPr>
          <w:sz w:val="25"/>
          <w:szCs w:val="25"/>
        </w:rPr>
        <w:t xml:space="preserve">В соответствии с заключенными Соглашениями о передаче Администрации Тулунского муниципального района отдельных полномочий органов местного </w:t>
      </w:r>
      <w:r w:rsidRPr="007018C4">
        <w:rPr>
          <w:sz w:val="25"/>
          <w:szCs w:val="25"/>
        </w:rPr>
        <w:lastRenderedPageBreak/>
        <w:t>самоуправления Бурхунского муниципального образования от 05.11.201</w:t>
      </w:r>
      <w:r>
        <w:rPr>
          <w:sz w:val="25"/>
          <w:szCs w:val="25"/>
        </w:rPr>
        <w:t>2</w:t>
      </w:r>
      <w:r w:rsidRPr="007018C4">
        <w:rPr>
          <w:sz w:val="25"/>
          <w:szCs w:val="25"/>
        </w:rPr>
        <w:t xml:space="preserve">г. №1 и от 05.11.2013г. №1 Администрация Тулунского муниципального района наделена полномочиями по формированию, исполнению бюджета поселения, 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 </w:t>
      </w:r>
    </w:p>
    <w:p w:rsidR="00A65AAE" w:rsidRPr="00365B56" w:rsidRDefault="00A65AAE" w:rsidP="00A65AAE">
      <w:pPr>
        <w:tabs>
          <w:tab w:val="left" w:pos="709"/>
        </w:tabs>
        <w:jc w:val="both"/>
        <w:rPr>
          <w:sz w:val="25"/>
          <w:szCs w:val="25"/>
        </w:rPr>
      </w:pPr>
      <w:r w:rsidRPr="007018C4">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p>
    <w:p w:rsidR="00A65AAE" w:rsidRPr="007D3B3D" w:rsidRDefault="00A65AAE" w:rsidP="00A65AAE">
      <w:pPr>
        <w:jc w:val="both"/>
        <w:rPr>
          <w:sz w:val="25"/>
          <w:szCs w:val="25"/>
        </w:rPr>
      </w:pPr>
      <w:r w:rsidRPr="00BE21F0">
        <w:rPr>
          <w:b/>
          <w:sz w:val="25"/>
          <w:szCs w:val="25"/>
        </w:rPr>
        <w:tab/>
      </w:r>
      <w:r w:rsidRPr="007D3B3D">
        <w:rPr>
          <w:sz w:val="25"/>
          <w:szCs w:val="25"/>
        </w:rPr>
        <w:t xml:space="preserve">С целью создания условий для обеспечения жителей сельских поселений библиотечным обслуживанием, услугами учреждений культуры, развития местного художественного творчества, организации и осуществлению мероприятий по работе с детьми и молодежью, обеспечения условий для развития физической культуры и массового спорта, с 2010 года полномочия по созданию условий для организации досуга и обеспечения жителей поселения услугами организаций культуры, по организации библиотечного обслуживания финансируются из бюджетов сельских поселений в соответствии с Федеральным законом №131-ФЗ от 06.10.2003г. «Об общих принципах организации местного самоуправления в Российской Федерации». </w:t>
      </w:r>
    </w:p>
    <w:p w:rsidR="00A65AAE" w:rsidRDefault="00A65AAE" w:rsidP="00A65AAE">
      <w:pPr>
        <w:jc w:val="both"/>
        <w:rPr>
          <w:sz w:val="25"/>
          <w:szCs w:val="25"/>
        </w:rPr>
      </w:pPr>
      <w:r w:rsidRPr="00BE21F0">
        <w:rPr>
          <w:b/>
          <w:sz w:val="25"/>
          <w:szCs w:val="25"/>
        </w:rPr>
        <w:tab/>
      </w:r>
      <w:r w:rsidRPr="00DF5A56">
        <w:rPr>
          <w:sz w:val="25"/>
          <w:szCs w:val="25"/>
        </w:rPr>
        <w:t>Деятельность муниципального учреждения культуры «Культурно-досуговый центр с.Бурхун» осуществля</w:t>
      </w:r>
      <w:r>
        <w:rPr>
          <w:sz w:val="25"/>
          <w:szCs w:val="25"/>
        </w:rPr>
        <w:t>лась</w:t>
      </w:r>
      <w:r w:rsidRPr="00DF5A56">
        <w:rPr>
          <w:sz w:val="25"/>
          <w:szCs w:val="25"/>
        </w:rPr>
        <w:t xml:space="preserve"> согласно Уставу муниципального учреждения культуры «Культурно-досуговый центр с.Бурхун», утвержденного постановлением главы Бурхунского сельского поселения от 14.12.2009г. №28. </w:t>
      </w:r>
      <w:r w:rsidRPr="0055090D">
        <w:rPr>
          <w:sz w:val="25"/>
          <w:szCs w:val="25"/>
        </w:rPr>
        <w:t xml:space="preserve">Постановлением главы Бурхунского сельского поселения от 08.11.2011г. №26-пг утвержден Устав муниципального казённого учреждения культуры  </w:t>
      </w:r>
      <w:r w:rsidRPr="00DF5A56">
        <w:rPr>
          <w:sz w:val="25"/>
          <w:szCs w:val="25"/>
        </w:rPr>
        <w:t>«Культурно-досуговый центр с.Бурхун»</w:t>
      </w:r>
      <w:r>
        <w:rPr>
          <w:sz w:val="25"/>
          <w:szCs w:val="25"/>
        </w:rPr>
        <w:t xml:space="preserve"> в новой редакции в связи с изменением типа учреждения на казённое. </w:t>
      </w:r>
    </w:p>
    <w:p w:rsidR="00A65AAE" w:rsidRPr="00AA2478" w:rsidRDefault="00A65AAE" w:rsidP="00A65AAE">
      <w:pPr>
        <w:jc w:val="both"/>
        <w:rPr>
          <w:sz w:val="25"/>
          <w:szCs w:val="25"/>
        </w:rPr>
      </w:pPr>
      <w:r w:rsidRPr="00DF5A56">
        <w:rPr>
          <w:sz w:val="25"/>
          <w:szCs w:val="25"/>
        </w:rPr>
        <w:t xml:space="preserve">Следует отметить, что в Уставе </w:t>
      </w:r>
      <w:r>
        <w:rPr>
          <w:sz w:val="25"/>
          <w:szCs w:val="25"/>
        </w:rPr>
        <w:t>МКУК «</w:t>
      </w:r>
      <w:r w:rsidRPr="00DF5A56">
        <w:rPr>
          <w:sz w:val="25"/>
          <w:szCs w:val="25"/>
        </w:rPr>
        <w:t>КДЦ с.Бурхун</w:t>
      </w:r>
      <w:r>
        <w:rPr>
          <w:sz w:val="25"/>
          <w:szCs w:val="25"/>
        </w:rPr>
        <w:t>»</w:t>
      </w:r>
      <w:r w:rsidRPr="00DF5A56">
        <w:rPr>
          <w:sz w:val="25"/>
          <w:szCs w:val="25"/>
        </w:rPr>
        <w:t xml:space="preserve"> прописано, что Учреждение находится в ведомственном подчинении Управления по культуре, молодежной политике и спорту администрации Тулунского муниципального района, тогда как полномочия по созданию условий для организации досуга и обеспечения жителей поселения услугами организаций культуры, финансируются из бюджетов сельских поселений. </w:t>
      </w:r>
    </w:p>
    <w:p w:rsidR="00A65AAE" w:rsidRPr="003A2331" w:rsidRDefault="00A65AAE" w:rsidP="003A2331">
      <w:pPr>
        <w:jc w:val="both"/>
        <w:rPr>
          <w:b/>
          <w:sz w:val="25"/>
          <w:szCs w:val="25"/>
        </w:rPr>
      </w:pPr>
      <w:r w:rsidRPr="00BE21F0">
        <w:rPr>
          <w:b/>
          <w:sz w:val="25"/>
          <w:szCs w:val="25"/>
        </w:rPr>
        <w:tab/>
      </w:r>
      <w:r w:rsidRPr="00F63936">
        <w:rPr>
          <w:sz w:val="25"/>
          <w:szCs w:val="25"/>
        </w:rPr>
        <w:t>Функции по финансированию Бурхунского сельского поселения и муниципального казенного учреждения культуры «Культурно-досуговый центр с.Бурхун»,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w:t>
      </w:r>
      <w:r w:rsidRPr="00BE21F0">
        <w:rPr>
          <w:b/>
          <w:sz w:val="25"/>
          <w:szCs w:val="25"/>
        </w:rPr>
        <w:t xml:space="preserve"> </w:t>
      </w:r>
      <w:r w:rsidRPr="00F50AEB">
        <w:rPr>
          <w:sz w:val="25"/>
          <w:szCs w:val="25"/>
        </w:rPr>
        <w:t>от 29.12.2012г. №16, действующему с 08.01.2013г. (Администрация Бурхунского сельского поселения) и от 29.12.2012г. №86, действующему с 08.01.2013г. (МКУК «КДЦ с.Бурхун»).</w:t>
      </w:r>
      <w:r w:rsidRPr="00F50AEB">
        <w:rPr>
          <w:b/>
          <w:sz w:val="25"/>
          <w:szCs w:val="25"/>
        </w:rPr>
        <w:t xml:space="preserve"> </w:t>
      </w:r>
    </w:p>
    <w:p w:rsidR="007D5CB2" w:rsidRDefault="007D5CB2" w:rsidP="007D5CB2">
      <w:pPr>
        <w:pStyle w:val="ConsNormal"/>
        <w:tabs>
          <w:tab w:val="left" w:pos="709"/>
        </w:tabs>
        <w:ind w:firstLine="567"/>
        <w:jc w:val="both"/>
        <w:rPr>
          <w:rFonts w:ascii="Times New Roman" w:hAnsi="Times New Roman"/>
          <w:sz w:val="25"/>
          <w:szCs w:val="25"/>
        </w:rPr>
      </w:pPr>
      <w:r w:rsidRPr="007D5CB2">
        <w:rPr>
          <w:sz w:val="25"/>
          <w:szCs w:val="25"/>
        </w:rPr>
        <w:tab/>
      </w:r>
      <w:r w:rsidRPr="003F3E20">
        <w:rPr>
          <w:rFonts w:ascii="Times New Roman" w:hAnsi="Times New Roman"/>
          <w:b/>
          <w:sz w:val="25"/>
          <w:szCs w:val="25"/>
        </w:rPr>
        <w:t>2</w:t>
      </w:r>
      <w:r w:rsidRPr="007D5CB2">
        <w:rPr>
          <w:rFonts w:ascii="Times New Roman" w:hAnsi="Times New Roman"/>
          <w:sz w:val="25"/>
          <w:szCs w:val="25"/>
        </w:rPr>
        <w:t>.</w:t>
      </w:r>
      <w:r>
        <w:rPr>
          <w:sz w:val="25"/>
          <w:szCs w:val="25"/>
        </w:rPr>
        <w:t xml:space="preserve"> </w:t>
      </w:r>
      <w:r w:rsidRPr="00F030F9">
        <w:rPr>
          <w:rFonts w:ascii="Times New Roman" w:hAnsi="Times New Roman"/>
          <w:sz w:val="25"/>
          <w:szCs w:val="25"/>
        </w:rPr>
        <w:t>В бюджет Бурхунского сельского поселения поступают доходы от администраторов, закреплённых решениями Думы Бурхунского сельского поселения от 27.12.2012г. №22 «О бюджете Бурхунского муниципального образования на 2013 год» и от 27.12.2013г. №19 «О бюджете Бурхунского муниципального образования на 2014 год и на плановый период 2015 и 2016 годов».</w:t>
      </w:r>
      <w:r w:rsidRPr="00F030F9">
        <w:rPr>
          <w:sz w:val="25"/>
          <w:szCs w:val="25"/>
        </w:rPr>
        <w:t xml:space="preserve"> </w:t>
      </w:r>
      <w:r w:rsidRPr="00F030F9">
        <w:rPr>
          <w:rFonts w:ascii="Times New Roman" w:hAnsi="Times New Roman"/>
          <w:sz w:val="25"/>
          <w:szCs w:val="25"/>
        </w:rPr>
        <w:t xml:space="preserve">Доходы бюджета закреплены за </w:t>
      </w:r>
      <w:r w:rsidRPr="00F030F9">
        <w:rPr>
          <w:rFonts w:ascii="Times New Roman" w:hAnsi="Times New Roman"/>
          <w:sz w:val="25"/>
          <w:szCs w:val="25"/>
        </w:rPr>
        <w:lastRenderedPageBreak/>
        <w:t>главным администратором доходов -  Администрацией Бурхунского сельского поселения.</w:t>
      </w:r>
    </w:p>
    <w:p w:rsidR="007D5CB2" w:rsidRPr="00832CC2" w:rsidRDefault="003F3E20" w:rsidP="003F3E20">
      <w:pPr>
        <w:tabs>
          <w:tab w:val="left" w:pos="709"/>
        </w:tabs>
        <w:jc w:val="both"/>
        <w:rPr>
          <w:sz w:val="25"/>
          <w:szCs w:val="25"/>
        </w:rPr>
      </w:pPr>
      <w:r>
        <w:rPr>
          <w:sz w:val="25"/>
          <w:szCs w:val="25"/>
        </w:rPr>
        <w:tab/>
        <w:t>П</w:t>
      </w:r>
      <w:r w:rsidR="007D5CB2" w:rsidRPr="00832CC2">
        <w:rPr>
          <w:sz w:val="25"/>
          <w:szCs w:val="25"/>
        </w:rPr>
        <w:t>лан по всем источникам доходов за 2013 год выполнен на 100%</w:t>
      </w:r>
      <w:r>
        <w:rPr>
          <w:sz w:val="25"/>
          <w:szCs w:val="25"/>
        </w:rPr>
        <w:t xml:space="preserve"> и более к годовому плану, который составляет 7574,8 тыс.руб.</w:t>
      </w:r>
      <w:r w:rsidR="007D5CB2" w:rsidRPr="00832CC2">
        <w:rPr>
          <w:sz w:val="25"/>
          <w:szCs w:val="25"/>
        </w:rPr>
        <w:t xml:space="preserve"> Доля собственных доходов в общей сумме доходов составила 6%, доля безвозмездных поступлений – 94 %, то есть бюджет Бурхунского муниципального образования является  высокодотационным.</w:t>
      </w:r>
    </w:p>
    <w:p w:rsidR="007D5CB2" w:rsidRPr="000A306B" w:rsidRDefault="007D5CB2" w:rsidP="007D5CB2">
      <w:pPr>
        <w:tabs>
          <w:tab w:val="left" w:pos="709"/>
          <w:tab w:val="left" w:pos="1080"/>
        </w:tabs>
        <w:jc w:val="both"/>
        <w:rPr>
          <w:sz w:val="25"/>
          <w:szCs w:val="25"/>
        </w:rPr>
      </w:pPr>
      <w:r w:rsidRPr="000A306B">
        <w:rPr>
          <w:sz w:val="25"/>
          <w:szCs w:val="25"/>
        </w:rPr>
        <w:t>Основную долю в общем объеме поступлений в 2013 году составляют безвозмездные поступления от других бюджетов бюджетной системы РФ, которые составили 7113,3  тыс.руб. или 100% к уточненному плану и 94 % к общему поступлению доходов бюджета поселения. Собственные доходы бюджета поселения исполнены в 2013 году в сумме 461,5 тыс.руб., что составляет 100,2 % от уточненного плана года.</w:t>
      </w:r>
    </w:p>
    <w:p w:rsidR="007D5CB2" w:rsidRPr="003F3E20" w:rsidRDefault="007D5CB2" w:rsidP="003F3E20">
      <w:pPr>
        <w:tabs>
          <w:tab w:val="left" w:pos="709"/>
          <w:tab w:val="left" w:pos="1080"/>
        </w:tabs>
        <w:jc w:val="both"/>
        <w:rPr>
          <w:sz w:val="25"/>
          <w:szCs w:val="25"/>
        </w:rPr>
      </w:pPr>
      <w:r>
        <w:rPr>
          <w:b/>
          <w:sz w:val="25"/>
          <w:szCs w:val="25"/>
        </w:rPr>
        <w:tab/>
      </w:r>
      <w:r w:rsidRPr="000A306B">
        <w:rPr>
          <w:sz w:val="25"/>
          <w:szCs w:val="25"/>
        </w:rPr>
        <w:t xml:space="preserve">Основным собственным источником формирования бюджета поселения за 2013 год является налог на доходы физических лиц. В результате, основная доля прироста налоговых поступлений обеспечена налогом на доходы физических лиц, что составляет 42,7 % от общей доли поступлений по собственным доходным источникам. </w:t>
      </w:r>
      <w:r w:rsidRPr="006B3089">
        <w:rPr>
          <w:sz w:val="25"/>
          <w:szCs w:val="25"/>
        </w:rPr>
        <w:t xml:space="preserve"> </w:t>
      </w:r>
    </w:p>
    <w:p w:rsidR="007D5CB2" w:rsidRDefault="003F3E20" w:rsidP="003F3E20">
      <w:pPr>
        <w:tabs>
          <w:tab w:val="left" w:pos="709"/>
        </w:tabs>
        <w:ind w:firstLine="709"/>
        <w:jc w:val="both"/>
        <w:rPr>
          <w:sz w:val="25"/>
          <w:szCs w:val="25"/>
        </w:rPr>
      </w:pPr>
      <w:r>
        <w:rPr>
          <w:sz w:val="25"/>
          <w:szCs w:val="25"/>
        </w:rPr>
        <w:t>П</w:t>
      </w:r>
      <w:r w:rsidR="007D5CB2" w:rsidRPr="00832CC2">
        <w:rPr>
          <w:sz w:val="25"/>
          <w:szCs w:val="25"/>
        </w:rPr>
        <w:t xml:space="preserve">лан </w:t>
      </w:r>
      <w:r>
        <w:rPr>
          <w:sz w:val="25"/>
          <w:szCs w:val="25"/>
        </w:rPr>
        <w:t xml:space="preserve">по </w:t>
      </w:r>
      <w:r w:rsidR="007D5CB2" w:rsidRPr="00832CC2">
        <w:rPr>
          <w:sz w:val="25"/>
          <w:szCs w:val="25"/>
        </w:rPr>
        <w:t>доход</w:t>
      </w:r>
      <w:r w:rsidR="007D5CB2">
        <w:rPr>
          <w:sz w:val="25"/>
          <w:szCs w:val="25"/>
        </w:rPr>
        <w:t>ам</w:t>
      </w:r>
      <w:r w:rsidR="007D5CB2" w:rsidRPr="00832CC2">
        <w:rPr>
          <w:sz w:val="25"/>
          <w:szCs w:val="25"/>
        </w:rPr>
        <w:t xml:space="preserve"> за </w:t>
      </w:r>
      <w:r w:rsidR="007D5CB2">
        <w:rPr>
          <w:sz w:val="25"/>
          <w:szCs w:val="25"/>
        </w:rPr>
        <w:t xml:space="preserve">7 месяцев </w:t>
      </w:r>
      <w:r w:rsidR="007D5CB2" w:rsidRPr="00832CC2">
        <w:rPr>
          <w:sz w:val="25"/>
          <w:szCs w:val="25"/>
        </w:rPr>
        <w:t>201</w:t>
      </w:r>
      <w:r w:rsidR="007D5CB2">
        <w:rPr>
          <w:sz w:val="25"/>
          <w:szCs w:val="25"/>
        </w:rPr>
        <w:t>4</w:t>
      </w:r>
      <w:r w:rsidR="007D5CB2" w:rsidRPr="00832CC2">
        <w:rPr>
          <w:sz w:val="25"/>
          <w:szCs w:val="25"/>
        </w:rPr>
        <w:t xml:space="preserve"> год</w:t>
      </w:r>
      <w:r w:rsidR="007D5CB2">
        <w:rPr>
          <w:sz w:val="25"/>
          <w:szCs w:val="25"/>
        </w:rPr>
        <w:t xml:space="preserve">а </w:t>
      </w:r>
      <w:r w:rsidR="007D5CB2" w:rsidRPr="00832CC2">
        <w:rPr>
          <w:sz w:val="25"/>
          <w:szCs w:val="25"/>
        </w:rPr>
        <w:t xml:space="preserve"> </w:t>
      </w:r>
      <w:r w:rsidR="007D5CB2">
        <w:rPr>
          <w:sz w:val="25"/>
          <w:szCs w:val="25"/>
        </w:rPr>
        <w:t>исп</w:t>
      </w:r>
      <w:r w:rsidR="007D5CB2" w:rsidRPr="00832CC2">
        <w:rPr>
          <w:sz w:val="25"/>
          <w:szCs w:val="25"/>
        </w:rPr>
        <w:t xml:space="preserve">олнен </w:t>
      </w:r>
      <w:r w:rsidR="007D5CB2">
        <w:rPr>
          <w:sz w:val="25"/>
          <w:szCs w:val="25"/>
        </w:rPr>
        <w:t>в сумме 3759,9 тыс.руб. или 62,5</w:t>
      </w:r>
      <w:r w:rsidR="007D5CB2" w:rsidRPr="00832CC2">
        <w:rPr>
          <w:sz w:val="25"/>
          <w:szCs w:val="25"/>
        </w:rPr>
        <w:t>%</w:t>
      </w:r>
      <w:r w:rsidR="007D5CB2">
        <w:rPr>
          <w:sz w:val="25"/>
          <w:szCs w:val="25"/>
        </w:rPr>
        <w:t xml:space="preserve"> к уточненному плану по доходам на 2014 год.</w:t>
      </w:r>
      <w:r w:rsidR="007D5CB2" w:rsidRPr="00832CC2">
        <w:rPr>
          <w:sz w:val="25"/>
          <w:szCs w:val="25"/>
        </w:rPr>
        <w:t xml:space="preserve"> </w:t>
      </w:r>
    </w:p>
    <w:p w:rsidR="007D5CB2" w:rsidRPr="001964B9" w:rsidRDefault="007D5CB2" w:rsidP="007D5CB2">
      <w:pPr>
        <w:tabs>
          <w:tab w:val="left" w:pos="709"/>
        </w:tabs>
        <w:jc w:val="both"/>
        <w:rPr>
          <w:color w:val="000000"/>
          <w:sz w:val="25"/>
          <w:szCs w:val="25"/>
        </w:rPr>
      </w:pPr>
      <w:r w:rsidRPr="00C222CF">
        <w:rPr>
          <w:color w:val="000000"/>
          <w:sz w:val="25"/>
          <w:szCs w:val="25"/>
        </w:rPr>
        <w:tab/>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Бурхунского муниципального образования установлено, </w:t>
      </w:r>
      <w:r w:rsidR="002769E8">
        <w:rPr>
          <w:color w:val="000000"/>
          <w:sz w:val="25"/>
          <w:szCs w:val="25"/>
        </w:rPr>
        <w:t xml:space="preserve">что в нарушение </w:t>
      </w:r>
      <w:r w:rsidRPr="001964B9">
        <w:rPr>
          <w:color w:val="000000"/>
          <w:sz w:val="25"/>
          <w:szCs w:val="25"/>
        </w:rPr>
        <w:t>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w:t>
      </w:r>
      <w:r w:rsidR="002769E8">
        <w:rPr>
          <w:color w:val="000000"/>
          <w:sz w:val="25"/>
          <w:szCs w:val="25"/>
        </w:rPr>
        <w:t>селений и муниципальных районов</w:t>
      </w:r>
      <w:r w:rsidRPr="001964B9">
        <w:rPr>
          <w:color w:val="000000"/>
          <w:sz w:val="25"/>
          <w:szCs w:val="25"/>
        </w:rPr>
        <w:t>, утвержденной приказом Министерства юстиции РФ от 27.12.2007г. №256:</w:t>
      </w:r>
    </w:p>
    <w:p w:rsidR="007D5CB2" w:rsidRPr="003A1B10" w:rsidRDefault="007D5CB2" w:rsidP="007D5CB2">
      <w:pPr>
        <w:tabs>
          <w:tab w:val="left" w:pos="709"/>
        </w:tabs>
        <w:ind w:firstLine="709"/>
        <w:jc w:val="both"/>
        <w:rPr>
          <w:b/>
          <w:color w:val="000000"/>
          <w:sz w:val="25"/>
          <w:szCs w:val="25"/>
        </w:rPr>
      </w:pPr>
      <w:r w:rsidRPr="001964B9">
        <w:rPr>
          <w:color w:val="000000"/>
          <w:sz w:val="25"/>
          <w:szCs w:val="25"/>
        </w:rPr>
        <w:t>- книга реестров для регистрации нотариальных действий в 2013 году велась с 2011 года, должна быть заведена ежегодно. В 2014 году книга реестров для регистрации нотариальных действий ведется отдельно;</w:t>
      </w:r>
    </w:p>
    <w:p w:rsidR="007D5CB2" w:rsidRPr="00246A63" w:rsidRDefault="007D5CB2" w:rsidP="007D5CB2">
      <w:pPr>
        <w:tabs>
          <w:tab w:val="left" w:pos="709"/>
        </w:tabs>
        <w:ind w:firstLine="709"/>
        <w:jc w:val="both"/>
        <w:rPr>
          <w:color w:val="000000"/>
          <w:sz w:val="25"/>
          <w:szCs w:val="25"/>
        </w:rPr>
      </w:pPr>
      <w:r w:rsidRPr="00246A63">
        <w:rPr>
          <w:color w:val="000000"/>
          <w:sz w:val="25"/>
          <w:szCs w:val="25"/>
        </w:rPr>
        <w:t>- в реестре за 2014 год листы  не пронумерованы, нет записи о количестве листов в реестре, соответственно запись не заверена подписью главы администрации с оттиском печати местной администрации;</w:t>
      </w:r>
    </w:p>
    <w:p w:rsidR="007D5CB2" w:rsidRDefault="007D5CB2" w:rsidP="007D5CB2">
      <w:pPr>
        <w:tabs>
          <w:tab w:val="left" w:pos="709"/>
        </w:tabs>
        <w:ind w:firstLine="709"/>
        <w:jc w:val="both"/>
        <w:rPr>
          <w:color w:val="000000"/>
          <w:sz w:val="25"/>
          <w:szCs w:val="25"/>
        </w:rPr>
      </w:pPr>
      <w:r w:rsidRPr="000503D6">
        <w:rPr>
          <w:color w:val="000000"/>
          <w:sz w:val="25"/>
          <w:szCs w:val="25"/>
        </w:rPr>
        <w:t>- в графе 3 реестра не указывается наименование местожительства лиц, для которых совершено нотариальное действие</w:t>
      </w:r>
      <w:r>
        <w:rPr>
          <w:color w:val="000000"/>
          <w:sz w:val="25"/>
          <w:szCs w:val="25"/>
        </w:rPr>
        <w:t>.</w:t>
      </w:r>
      <w:r w:rsidRPr="000503D6">
        <w:rPr>
          <w:color w:val="000000"/>
          <w:sz w:val="25"/>
          <w:szCs w:val="25"/>
        </w:rPr>
        <w:t xml:space="preserve"> </w:t>
      </w:r>
    </w:p>
    <w:p w:rsidR="004923C5" w:rsidRPr="000503D6" w:rsidRDefault="002769E8" w:rsidP="004923C5">
      <w:pPr>
        <w:tabs>
          <w:tab w:val="left" w:pos="709"/>
        </w:tabs>
        <w:ind w:firstLine="709"/>
        <w:jc w:val="both"/>
        <w:rPr>
          <w:color w:val="000000"/>
          <w:sz w:val="25"/>
          <w:szCs w:val="25"/>
        </w:rPr>
      </w:pPr>
      <w:r>
        <w:rPr>
          <w:color w:val="000000"/>
          <w:sz w:val="25"/>
          <w:szCs w:val="25"/>
        </w:rPr>
        <w:t>С</w:t>
      </w:r>
      <w:r w:rsidR="004923C5" w:rsidRPr="00796AA3">
        <w:rPr>
          <w:color w:val="000000"/>
          <w:sz w:val="25"/>
          <w:szCs w:val="25"/>
        </w:rPr>
        <w:t xml:space="preserve">пециалистом администрации Бурхунского сельского поселения Портновой Л.Е. несвоевременно перечислялась взысканная за совершение нотариальных действий госпошлина в доход бюджета Бурхунского муниципального образования. </w:t>
      </w:r>
    </w:p>
    <w:p w:rsidR="007D5CB2" w:rsidRPr="00F93925" w:rsidRDefault="007D5CB2" w:rsidP="007D5CB2">
      <w:pPr>
        <w:tabs>
          <w:tab w:val="left" w:pos="709"/>
        </w:tabs>
        <w:ind w:firstLine="709"/>
        <w:jc w:val="both"/>
        <w:rPr>
          <w:color w:val="000000"/>
          <w:sz w:val="25"/>
          <w:szCs w:val="25"/>
        </w:rPr>
      </w:pPr>
      <w:r w:rsidRPr="00F93925">
        <w:rPr>
          <w:color w:val="000000"/>
          <w:sz w:val="25"/>
          <w:szCs w:val="25"/>
        </w:rPr>
        <w:t>При проверке доходов от оказания платных услуг Муниципальным казенным учреждением культуры «Культурно-досуговый центр с.Бурхун», поступивших в бюджет Бурхунского муниципального образования установлено следующее:</w:t>
      </w:r>
    </w:p>
    <w:p w:rsidR="007D5CB2" w:rsidRDefault="007D5CB2" w:rsidP="00852850">
      <w:pPr>
        <w:tabs>
          <w:tab w:val="left" w:pos="709"/>
        </w:tabs>
        <w:ind w:firstLine="709"/>
        <w:jc w:val="both"/>
        <w:rPr>
          <w:color w:val="000000"/>
          <w:sz w:val="25"/>
          <w:szCs w:val="25"/>
        </w:rPr>
      </w:pPr>
      <w:r w:rsidRPr="00E61445">
        <w:rPr>
          <w:color w:val="000000"/>
          <w:sz w:val="25"/>
          <w:szCs w:val="25"/>
        </w:rPr>
        <w:t>В 2013 году поступило в бюджет МКУК «КДЦ с.Бурхун» прочих доходов от оказания платных услуг (работ) получателями средств бюджетов поселений (оказание платных услуг, гранты, премии, добровольные пожертвования</w:t>
      </w:r>
      <w:r w:rsidR="00852850">
        <w:rPr>
          <w:color w:val="000000"/>
          <w:sz w:val="25"/>
          <w:szCs w:val="25"/>
        </w:rPr>
        <w:t>) в сумме 36,0 тыс.руб.</w:t>
      </w:r>
    </w:p>
    <w:p w:rsidR="007D5CB2" w:rsidRPr="00257FA8" w:rsidRDefault="007D5CB2" w:rsidP="007D5CB2">
      <w:pPr>
        <w:tabs>
          <w:tab w:val="left" w:pos="709"/>
          <w:tab w:val="left" w:pos="1620"/>
        </w:tabs>
        <w:jc w:val="both"/>
        <w:rPr>
          <w:sz w:val="25"/>
          <w:szCs w:val="25"/>
        </w:rPr>
      </w:pPr>
      <w:r w:rsidRPr="00257FA8">
        <w:rPr>
          <w:sz w:val="25"/>
          <w:szCs w:val="25"/>
        </w:rPr>
        <w:tab/>
        <w:t>В нарушение ст.779 Гражданского кодекса РФ, не оформлены договором возмездного оказания услуг взаимоотношения физических лиц за проведенные мер</w:t>
      </w:r>
      <w:r w:rsidR="00B641B9">
        <w:rPr>
          <w:sz w:val="25"/>
          <w:szCs w:val="25"/>
        </w:rPr>
        <w:t xml:space="preserve">оприятия с МКУК «КДЦ с.Бурхун». </w:t>
      </w:r>
      <w:r>
        <w:rPr>
          <w:sz w:val="25"/>
          <w:szCs w:val="25"/>
        </w:rPr>
        <w:t>Денежные средства за проведенные мероприятия приходными кассовыми ордерами не оформлялись.</w:t>
      </w:r>
    </w:p>
    <w:p w:rsidR="007D5CB2" w:rsidRPr="00AE0564" w:rsidRDefault="007D5CB2" w:rsidP="007D5CB2">
      <w:pPr>
        <w:ind w:firstLine="708"/>
        <w:jc w:val="both"/>
        <w:rPr>
          <w:sz w:val="25"/>
          <w:szCs w:val="25"/>
        </w:rPr>
      </w:pPr>
      <w:r w:rsidRPr="00AE0564">
        <w:rPr>
          <w:sz w:val="25"/>
          <w:szCs w:val="25"/>
        </w:rPr>
        <w:t>При проверке  ведения учета билетного хозяйства МКУК «КДЦ с.Бурхун» установлено следующее:</w:t>
      </w:r>
    </w:p>
    <w:p w:rsidR="007D5CB2" w:rsidRPr="00C061BC" w:rsidRDefault="00A71FA3" w:rsidP="007D5CB2">
      <w:pPr>
        <w:ind w:firstLine="708"/>
        <w:jc w:val="both"/>
        <w:rPr>
          <w:sz w:val="25"/>
          <w:szCs w:val="25"/>
        </w:rPr>
      </w:pPr>
      <w:r>
        <w:rPr>
          <w:sz w:val="25"/>
          <w:szCs w:val="25"/>
        </w:rPr>
        <w:lastRenderedPageBreak/>
        <w:t>В нарушение</w:t>
      </w:r>
      <w:r w:rsidR="007D5CB2" w:rsidRPr="00C061BC">
        <w:rPr>
          <w:sz w:val="25"/>
          <w:szCs w:val="25"/>
        </w:rPr>
        <w:t xml:space="preserve"> п.13, 14 Порядка осуществления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06.05.2008г. №359 (в редакции от 14.02.2009г.) и действующей Инструкции о едином порядке ведения билетного хозяйства киновидеозрелищными предприятиями, осуществляющими платную публичную демонстрацию кино и видеофильмов на территории РФ, утвержденной Министерством финансов РФ от 01.11.1994г. №717, </w:t>
      </w:r>
    </w:p>
    <w:p w:rsidR="007D5CB2" w:rsidRPr="00D76FCD" w:rsidRDefault="00A71FA3" w:rsidP="007D5CB2">
      <w:pPr>
        <w:jc w:val="both"/>
        <w:rPr>
          <w:sz w:val="25"/>
          <w:szCs w:val="25"/>
        </w:rPr>
      </w:pPr>
      <w:r>
        <w:rPr>
          <w:sz w:val="25"/>
          <w:szCs w:val="25"/>
        </w:rPr>
        <w:t xml:space="preserve">в </w:t>
      </w:r>
      <w:r w:rsidR="007D5CB2" w:rsidRPr="000B04AD">
        <w:rPr>
          <w:sz w:val="25"/>
          <w:szCs w:val="25"/>
        </w:rPr>
        <w:t xml:space="preserve">МКУК «КДЦ с.Бурхун» не ведется учет бланков </w:t>
      </w:r>
      <w:r>
        <w:rPr>
          <w:sz w:val="25"/>
          <w:szCs w:val="25"/>
        </w:rPr>
        <w:t>(билетов)</w:t>
      </w:r>
      <w:r w:rsidR="007D5CB2" w:rsidRPr="000B04AD">
        <w:rPr>
          <w:sz w:val="25"/>
          <w:szCs w:val="25"/>
        </w:rPr>
        <w:t xml:space="preserve"> по их </w:t>
      </w:r>
      <w:r>
        <w:rPr>
          <w:sz w:val="25"/>
          <w:szCs w:val="25"/>
        </w:rPr>
        <w:t>наименованиям, сериям и номерам и</w:t>
      </w:r>
      <w:r w:rsidR="007D5CB2" w:rsidRPr="00D76FCD">
        <w:rPr>
          <w:sz w:val="25"/>
          <w:szCs w:val="25"/>
        </w:rPr>
        <w:t xml:space="preserve"> </w:t>
      </w:r>
      <w:r>
        <w:rPr>
          <w:sz w:val="25"/>
          <w:szCs w:val="25"/>
        </w:rPr>
        <w:t>не проводится</w:t>
      </w:r>
      <w:r w:rsidRPr="00D76FCD">
        <w:rPr>
          <w:sz w:val="25"/>
          <w:szCs w:val="25"/>
        </w:rPr>
        <w:t xml:space="preserve"> </w:t>
      </w:r>
      <w:r w:rsidR="007D5CB2" w:rsidRPr="00D76FCD">
        <w:rPr>
          <w:sz w:val="25"/>
          <w:szCs w:val="25"/>
        </w:rPr>
        <w:t xml:space="preserve">инвентаризация </w:t>
      </w:r>
      <w:r>
        <w:rPr>
          <w:sz w:val="25"/>
          <w:szCs w:val="25"/>
        </w:rPr>
        <w:t xml:space="preserve">данных </w:t>
      </w:r>
      <w:r w:rsidR="007D5CB2" w:rsidRPr="00D76FCD">
        <w:rPr>
          <w:sz w:val="25"/>
          <w:szCs w:val="25"/>
        </w:rPr>
        <w:t>бланков строгой отчетности</w:t>
      </w:r>
      <w:r>
        <w:rPr>
          <w:sz w:val="25"/>
          <w:szCs w:val="25"/>
        </w:rPr>
        <w:t>.</w:t>
      </w:r>
      <w:r w:rsidR="007D5CB2" w:rsidRPr="00D76FCD">
        <w:rPr>
          <w:sz w:val="25"/>
          <w:szCs w:val="25"/>
        </w:rPr>
        <w:t xml:space="preserve"> </w:t>
      </w:r>
    </w:p>
    <w:p w:rsidR="005E742E" w:rsidRPr="00B004FB" w:rsidRDefault="003F3E20" w:rsidP="005E742E">
      <w:pPr>
        <w:tabs>
          <w:tab w:val="left" w:pos="709"/>
        </w:tabs>
        <w:jc w:val="both"/>
        <w:rPr>
          <w:sz w:val="25"/>
          <w:szCs w:val="25"/>
        </w:rPr>
      </w:pPr>
      <w:r>
        <w:rPr>
          <w:b/>
          <w:sz w:val="25"/>
          <w:szCs w:val="25"/>
        </w:rPr>
        <w:tab/>
      </w:r>
      <w:r w:rsidRPr="003F3E20">
        <w:rPr>
          <w:b/>
          <w:sz w:val="25"/>
          <w:szCs w:val="25"/>
        </w:rPr>
        <w:t>3.</w:t>
      </w:r>
      <w:r w:rsidRPr="005E742E">
        <w:rPr>
          <w:b/>
          <w:sz w:val="25"/>
          <w:szCs w:val="25"/>
        </w:rPr>
        <w:t xml:space="preserve"> </w:t>
      </w:r>
      <w:r w:rsidR="005E742E" w:rsidRPr="00FE720B">
        <w:rPr>
          <w:sz w:val="25"/>
          <w:szCs w:val="25"/>
        </w:rPr>
        <w:t xml:space="preserve">За проверяемый период финансирование расходов бюджета Бурхунского муниципального образования осуществлялось из средств местного бюджета в соответствии с решениями Думы Бурхунского сельского поселения «О бюджете Бурхунского муниципального образования на 2013 год» и «О бюджете Бурхунского муниципального образования на 2014 год и на плановый период 2015 и 2016 годов», уведомлениями о бюджетных ассигнованиях, лимитами бюджетных обязательств,  бюджетной росписью и бюджетной сметой. </w:t>
      </w:r>
      <w:r w:rsidR="005E742E" w:rsidRPr="008F4298">
        <w:rPr>
          <w:b/>
          <w:sz w:val="25"/>
          <w:szCs w:val="25"/>
        </w:rPr>
        <w:tab/>
      </w:r>
    </w:p>
    <w:p w:rsidR="005E742E" w:rsidRPr="0091465E" w:rsidRDefault="005E742E" w:rsidP="005E742E">
      <w:pPr>
        <w:tabs>
          <w:tab w:val="left" w:pos="709"/>
        </w:tabs>
        <w:ind w:firstLine="709"/>
        <w:jc w:val="both"/>
        <w:rPr>
          <w:sz w:val="25"/>
          <w:szCs w:val="25"/>
        </w:rPr>
      </w:pPr>
      <w:r>
        <w:rPr>
          <w:sz w:val="25"/>
          <w:szCs w:val="25"/>
        </w:rPr>
        <w:t>Р</w:t>
      </w:r>
      <w:r w:rsidRPr="0012623B">
        <w:rPr>
          <w:sz w:val="25"/>
          <w:szCs w:val="25"/>
        </w:rPr>
        <w:t xml:space="preserve">ешением Думы Бурхунского сельского поселения от 27.12.2013г. №18 «О внесении изменений в решение Думы Бурхунского сельского поселения от 27.12.2012г. №22 «О бюджете Бурхунского муниципального образования на 2013 год» </w:t>
      </w:r>
      <w:r>
        <w:rPr>
          <w:sz w:val="25"/>
          <w:szCs w:val="25"/>
        </w:rPr>
        <w:t xml:space="preserve">в последней редакции </w:t>
      </w:r>
      <w:r w:rsidRPr="0012623B">
        <w:rPr>
          <w:sz w:val="25"/>
          <w:szCs w:val="25"/>
        </w:rPr>
        <w:t xml:space="preserve">утвержден общий объем доходов в сумме 7573,9 тыс.руб., </w:t>
      </w:r>
      <w:r w:rsidRPr="0091465E">
        <w:rPr>
          <w:sz w:val="25"/>
          <w:szCs w:val="25"/>
        </w:rPr>
        <w:t xml:space="preserve">общий объем расходов в сумме 7832,6 тыс. руб. Размер дефицита утвержден в сумме 258,7  тыс.руб. или 56,2 % от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пределах суммы снижения остатков средств на счетах по учету средств местного бюджета. </w:t>
      </w:r>
    </w:p>
    <w:p w:rsidR="005E742E" w:rsidRDefault="00B004FB" w:rsidP="00B004FB">
      <w:pPr>
        <w:tabs>
          <w:tab w:val="left" w:pos="709"/>
        </w:tabs>
        <w:jc w:val="both"/>
        <w:rPr>
          <w:sz w:val="25"/>
          <w:szCs w:val="25"/>
        </w:rPr>
      </w:pPr>
      <w:r>
        <w:rPr>
          <w:sz w:val="25"/>
          <w:szCs w:val="25"/>
        </w:rPr>
        <w:tab/>
        <w:t>К</w:t>
      </w:r>
      <w:r w:rsidR="005E742E" w:rsidRPr="00C8478F">
        <w:rPr>
          <w:sz w:val="25"/>
          <w:szCs w:val="25"/>
        </w:rPr>
        <w:t xml:space="preserve">ассовые расходы за 2013 год исполнены в сумме 7808,8 тыс.руб. или 99,7 % от утвержденного уточненного бюджета на 2013 год. Неисполнение бюджетных ассигнований в 2012 году составляет 23,8 тыс.руб., в том числе по прочим мероприятиям по благоустройству поселения 22,9 тыс. руб. </w:t>
      </w:r>
    </w:p>
    <w:p w:rsidR="005E742E" w:rsidRPr="001A1CA9" w:rsidRDefault="005E742E" w:rsidP="005E742E">
      <w:pPr>
        <w:tabs>
          <w:tab w:val="left" w:pos="709"/>
        </w:tabs>
        <w:ind w:firstLine="709"/>
        <w:jc w:val="both"/>
        <w:rPr>
          <w:sz w:val="25"/>
          <w:szCs w:val="25"/>
        </w:rPr>
      </w:pPr>
      <w:r w:rsidRPr="001A1CA9">
        <w:rPr>
          <w:sz w:val="25"/>
          <w:szCs w:val="25"/>
        </w:rPr>
        <w:t>Решением Думы Бурхунского сельского поселения от 25.06.2014г. №38 «О внесении изменений в решение Думы Бурхунского сельского поселения от 27.12.2013г. №19 «О бюджете Бурхунского муниципального образования на 2014 год</w:t>
      </w:r>
      <w:r>
        <w:rPr>
          <w:b/>
          <w:sz w:val="25"/>
          <w:szCs w:val="25"/>
        </w:rPr>
        <w:t xml:space="preserve"> </w:t>
      </w:r>
      <w:r>
        <w:rPr>
          <w:sz w:val="25"/>
          <w:szCs w:val="25"/>
        </w:rPr>
        <w:t>и на плановый период 2015 и 2016 годов</w:t>
      </w:r>
      <w:r w:rsidRPr="00720956">
        <w:rPr>
          <w:sz w:val="25"/>
          <w:szCs w:val="25"/>
        </w:rPr>
        <w:t>»</w:t>
      </w:r>
      <w:r w:rsidRPr="00555360">
        <w:rPr>
          <w:b/>
          <w:sz w:val="25"/>
          <w:szCs w:val="25"/>
        </w:rPr>
        <w:t xml:space="preserve"> </w:t>
      </w:r>
      <w:r w:rsidRPr="001A1CA9">
        <w:rPr>
          <w:sz w:val="25"/>
          <w:szCs w:val="25"/>
        </w:rPr>
        <w:t xml:space="preserve">в уточненной редакции на 2014 год утвержден общий объем доходов в сумме 6019,1 тыс.руб., общий объем расходов в сумме 6084,8 тыс. руб. Размер дефицита утвержден в сумме 65,7 тыс.руб. или 7,8 % от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24,6 тыс.руб. </w:t>
      </w:r>
    </w:p>
    <w:p w:rsidR="005E742E" w:rsidRPr="00BB5980" w:rsidRDefault="00B004FB" w:rsidP="005E742E">
      <w:pPr>
        <w:tabs>
          <w:tab w:val="left" w:pos="709"/>
        </w:tabs>
        <w:jc w:val="both"/>
        <w:rPr>
          <w:sz w:val="25"/>
          <w:szCs w:val="25"/>
        </w:rPr>
      </w:pPr>
      <w:r>
        <w:rPr>
          <w:sz w:val="25"/>
          <w:szCs w:val="25"/>
        </w:rPr>
        <w:tab/>
        <w:t>К</w:t>
      </w:r>
      <w:r w:rsidR="005E742E" w:rsidRPr="00BB5980">
        <w:rPr>
          <w:sz w:val="25"/>
          <w:szCs w:val="25"/>
        </w:rPr>
        <w:t xml:space="preserve">ассовые расходы за 7 месяцев 2014 года исполнены в сумме 3253,8 тыс.руб. или 53,5 % от утвержденного уточненного бюджета на 2014 год. </w:t>
      </w:r>
    </w:p>
    <w:p w:rsidR="00B67829" w:rsidRPr="0038597C" w:rsidRDefault="00B67829" w:rsidP="00B67829">
      <w:pPr>
        <w:ind w:firstLine="790"/>
        <w:jc w:val="both"/>
        <w:rPr>
          <w:sz w:val="25"/>
          <w:szCs w:val="25"/>
        </w:rPr>
      </w:pPr>
      <w:r w:rsidRPr="00B67829">
        <w:rPr>
          <w:b/>
          <w:sz w:val="25"/>
          <w:szCs w:val="25"/>
        </w:rPr>
        <w:t xml:space="preserve">4. </w:t>
      </w:r>
      <w:r w:rsidRPr="00A379D4">
        <w:rPr>
          <w:sz w:val="25"/>
          <w:szCs w:val="25"/>
        </w:rPr>
        <w:t>При оформлении и учете кассовых операций учреждение руководствуется Положением о Порядке ведения кассовых операций с банкнотами и монетой банка России на территории РФ, утвержденным Центральным Банком РФ 12.10.2011г. №373-П</w:t>
      </w:r>
      <w:r>
        <w:rPr>
          <w:sz w:val="25"/>
          <w:szCs w:val="25"/>
        </w:rPr>
        <w:t xml:space="preserve">, действующим до 31 мая 2014г. и Указанием Центрального Банка РФ от 11.03.2014г. №3210-У «О порядке ведения кассовых операций юридическими лицами и упрощенном порядке ведения кассовых операций индивидуальными </w:t>
      </w:r>
      <w:r>
        <w:rPr>
          <w:sz w:val="25"/>
          <w:szCs w:val="25"/>
        </w:rPr>
        <w:lastRenderedPageBreak/>
        <w:t>предпринимателями и субъектами малого предпринимательства, действующим с 1 июня 2014 года.</w:t>
      </w:r>
    </w:p>
    <w:p w:rsidR="00B67829" w:rsidRPr="00B67829" w:rsidRDefault="00B67829" w:rsidP="00B67829">
      <w:pPr>
        <w:jc w:val="both"/>
        <w:rPr>
          <w:sz w:val="25"/>
          <w:szCs w:val="25"/>
        </w:rPr>
      </w:pPr>
      <w:r w:rsidRPr="00A379D4">
        <w:rPr>
          <w:sz w:val="25"/>
          <w:szCs w:val="25"/>
        </w:rPr>
        <w:tab/>
        <w:t>Нарушений по ведению кассовых операций не установлено.</w:t>
      </w:r>
    </w:p>
    <w:p w:rsidR="00B67829" w:rsidRDefault="00B67829" w:rsidP="00B67829">
      <w:pPr>
        <w:tabs>
          <w:tab w:val="left" w:pos="709"/>
        </w:tabs>
        <w:jc w:val="both"/>
        <w:rPr>
          <w:sz w:val="25"/>
          <w:szCs w:val="25"/>
        </w:rPr>
      </w:pPr>
      <w:r w:rsidRPr="008B77D6">
        <w:rPr>
          <w:b/>
          <w:sz w:val="25"/>
          <w:szCs w:val="25"/>
        </w:rPr>
        <w:tab/>
      </w:r>
      <w:r w:rsidRPr="00F1023B">
        <w:rPr>
          <w:sz w:val="25"/>
          <w:szCs w:val="25"/>
        </w:rPr>
        <w:t xml:space="preserve">Нарушений по ведению журнала операций по банковскому счету  не установлено. </w:t>
      </w:r>
    </w:p>
    <w:p w:rsidR="002E0C3F" w:rsidRPr="002C4ADA" w:rsidRDefault="002E0C3F" w:rsidP="002E0C3F">
      <w:pPr>
        <w:tabs>
          <w:tab w:val="left" w:pos="709"/>
          <w:tab w:val="left" w:pos="1080"/>
        </w:tabs>
        <w:jc w:val="both"/>
        <w:rPr>
          <w:sz w:val="25"/>
          <w:szCs w:val="25"/>
        </w:rPr>
      </w:pPr>
      <w:r>
        <w:rPr>
          <w:b/>
          <w:sz w:val="25"/>
          <w:szCs w:val="25"/>
        </w:rPr>
        <w:tab/>
        <w:t xml:space="preserve">5. </w:t>
      </w:r>
      <w:r>
        <w:rPr>
          <w:b/>
          <w:sz w:val="25"/>
          <w:szCs w:val="25"/>
        </w:rPr>
        <w:tab/>
      </w:r>
      <w:r w:rsidRPr="002C4ADA">
        <w:rPr>
          <w:sz w:val="25"/>
          <w:szCs w:val="25"/>
        </w:rPr>
        <w:t xml:space="preserve">При </w:t>
      </w:r>
      <w:r>
        <w:rPr>
          <w:sz w:val="25"/>
          <w:szCs w:val="25"/>
        </w:rPr>
        <w:t xml:space="preserve">выборочной </w:t>
      </w:r>
      <w:r w:rsidRPr="002C4ADA">
        <w:rPr>
          <w:sz w:val="25"/>
          <w:szCs w:val="25"/>
        </w:rPr>
        <w:t>проверке санкционирования, финансирования и исполнения расходов</w:t>
      </w:r>
      <w:r>
        <w:rPr>
          <w:sz w:val="25"/>
          <w:szCs w:val="25"/>
        </w:rPr>
        <w:t xml:space="preserve"> </w:t>
      </w:r>
      <w:r w:rsidRPr="002C4ADA">
        <w:rPr>
          <w:sz w:val="25"/>
          <w:szCs w:val="25"/>
        </w:rPr>
        <w:t>на приобретение услуг связи, транспортных услуг, коммунальных, прочих услуг,  услуг по содержанию имущества</w:t>
      </w:r>
      <w:r>
        <w:rPr>
          <w:sz w:val="25"/>
          <w:szCs w:val="25"/>
        </w:rPr>
        <w:t xml:space="preserve"> нарушений не установлено</w:t>
      </w:r>
      <w:r w:rsidRPr="002C4ADA">
        <w:rPr>
          <w:sz w:val="25"/>
          <w:szCs w:val="25"/>
        </w:rPr>
        <w:t>.</w:t>
      </w:r>
    </w:p>
    <w:p w:rsidR="002E0C3F" w:rsidRPr="002B1527" w:rsidRDefault="002E0C3F" w:rsidP="002B1527">
      <w:pPr>
        <w:ind w:firstLine="708"/>
        <w:jc w:val="both"/>
        <w:rPr>
          <w:sz w:val="25"/>
          <w:szCs w:val="25"/>
        </w:rPr>
      </w:pPr>
      <w:r>
        <w:rPr>
          <w:b/>
          <w:sz w:val="25"/>
          <w:szCs w:val="25"/>
        </w:rPr>
        <w:t xml:space="preserve">6. </w:t>
      </w:r>
      <w:r w:rsidRPr="00D71F0F">
        <w:rPr>
          <w:sz w:val="25"/>
          <w:szCs w:val="25"/>
        </w:rPr>
        <w:t>Начисление заработной платы производится согласно утв</w:t>
      </w:r>
      <w:r w:rsidR="002B1527">
        <w:rPr>
          <w:sz w:val="25"/>
          <w:szCs w:val="25"/>
        </w:rPr>
        <w:t xml:space="preserve">ержденным нормативно-правовым актам, штатным расписаниям, </w:t>
      </w:r>
      <w:r w:rsidRPr="00D71F0F">
        <w:rPr>
          <w:sz w:val="25"/>
          <w:szCs w:val="25"/>
        </w:rPr>
        <w:t>табелям учета</w:t>
      </w:r>
      <w:r w:rsidR="002B1527">
        <w:rPr>
          <w:sz w:val="25"/>
          <w:szCs w:val="25"/>
        </w:rPr>
        <w:t xml:space="preserve"> использования рабочего времени</w:t>
      </w:r>
      <w:r w:rsidR="00B641B9">
        <w:rPr>
          <w:sz w:val="25"/>
          <w:szCs w:val="25"/>
        </w:rPr>
        <w:t xml:space="preserve"> и т.д</w:t>
      </w:r>
      <w:r w:rsidR="002B1527">
        <w:rPr>
          <w:sz w:val="25"/>
          <w:szCs w:val="25"/>
        </w:rPr>
        <w:t xml:space="preserve">.  </w:t>
      </w:r>
    </w:p>
    <w:p w:rsidR="002E0C3F" w:rsidRPr="002B1527" w:rsidRDefault="002E0C3F" w:rsidP="002B1527">
      <w:pPr>
        <w:ind w:firstLine="708"/>
        <w:jc w:val="both"/>
        <w:rPr>
          <w:sz w:val="25"/>
          <w:szCs w:val="25"/>
        </w:rPr>
      </w:pPr>
      <w:r>
        <w:rPr>
          <w:sz w:val="25"/>
          <w:szCs w:val="25"/>
        </w:rPr>
        <w:t xml:space="preserve">При проверке правильности начисления заработной платы работникам администрации Бурхунского сельского поселения установлено, что водителю администрации Портнову Л.Б. необоснованно начислена оплата по договору подряда за подвоз воды за период с июня по декабрь 2013 года в сумме 1085 руб., т.к. договор на оказание автоуслуг по подвозу питьевой воды на нужды администрации и для котельной администрации Бурхунского сельского поселения с Портновым Л.Б. не заключался. </w:t>
      </w:r>
    </w:p>
    <w:p w:rsidR="002E0C3F" w:rsidRPr="00BA7454" w:rsidRDefault="002E0C3F" w:rsidP="002E0C3F">
      <w:pPr>
        <w:tabs>
          <w:tab w:val="left" w:pos="709"/>
        </w:tabs>
        <w:jc w:val="both"/>
        <w:rPr>
          <w:sz w:val="25"/>
          <w:szCs w:val="25"/>
        </w:rPr>
      </w:pPr>
      <w:r w:rsidRPr="008B77D6">
        <w:rPr>
          <w:b/>
          <w:sz w:val="25"/>
          <w:szCs w:val="25"/>
        </w:rPr>
        <w:tab/>
      </w:r>
      <w:r w:rsidR="00BA7454" w:rsidRPr="004C37DF">
        <w:rPr>
          <w:sz w:val="25"/>
          <w:szCs w:val="25"/>
        </w:rPr>
        <w:t>В нарушение Положения</w:t>
      </w:r>
      <w:r w:rsidR="00BA7454">
        <w:rPr>
          <w:sz w:val="25"/>
          <w:szCs w:val="25"/>
        </w:rPr>
        <w:t xml:space="preserve"> </w:t>
      </w:r>
      <w:r w:rsidR="00BA7454" w:rsidRPr="004C37DF">
        <w:rPr>
          <w:sz w:val="25"/>
          <w:szCs w:val="25"/>
        </w:rPr>
        <w:t>об оплате труда работников муниципального казенного учреждения культуры «КДЦ с.Бурхун» находящегося в ведении Бурхунского сельского поселения от 01.11.2011г. №25/1-пг, комиссия по распределению выплат стимулирующего характера работникам МКУК «КДЦ с.Бурхун» отсутств</w:t>
      </w:r>
      <w:r w:rsidR="00AC3593">
        <w:rPr>
          <w:sz w:val="25"/>
          <w:szCs w:val="25"/>
        </w:rPr>
        <w:t>ует.</w:t>
      </w:r>
      <w:r w:rsidR="00BA7454" w:rsidRPr="004C37DF">
        <w:rPr>
          <w:sz w:val="25"/>
          <w:szCs w:val="25"/>
        </w:rPr>
        <w:t xml:space="preserve"> Стимулирующие выплаты установлены работникам учреждения без проведения в течение года мониторинга профессиональной деятельности работников, т.е. без учета показателей качества и результативности профессиональной деятельности работников, являющихся основанием для начисления стимулирующих выплат. Таким образом, на основании вышеизложенного, начислено и выплачено за 2013 год и проверяемый период 2014 года выплат стимулирующего характера с нарушением вышеуказанного Положения </w:t>
      </w:r>
      <w:r w:rsidR="00BA7454" w:rsidRPr="00A11F06">
        <w:rPr>
          <w:sz w:val="25"/>
          <w:szCs w:val="25"/>
        </w:rPr>
        <w:t>всего на сумму 528,7 тыс.руб. (с начислениями на заработную плату), в т.ч. за 2013 год – 418,4 тыс.руб., за 7 месяцев 2014 года – 110,3 тыс.руб.</w:t>
      </w:r>
    </w:p>
    <w:p w:rsidR="002E0C3F" w:rsidRDefault="002E0C3F" w:rsidP="002E0C3F">
      <w:pPr>
        <w:tabs>
          <w:tab w:val="left" w:pos="720"/>
          <w:tab w:val="left" w:pos="1080"/>
        </w:tabs>
        <w:jc w:val="both"/>
        <w:rPr>
          <w:sz w:val="25"/>
          <w:szCs w:val="25"/>
        </w:rPr>
      </w:pPr>
      <w:r>
        <w:rPr>
          <w:sz w:val="25"/>
          <w:szCs w:val="25"/>
        </w:rPr>
        <w:tab/>
      </w:r>
      <w:r w:rsidRPr="00563D20">
        <w:rPr>
          <w:sz w:val="25"/>
          <w:szCs w:val="25"/>
        </w:rPr>
        <w:t>Следует отметить, что имеют место случаи несвоевременного составления приказов</w:t>
      </w:r>
      <w:r>
        <w:rPr>
          <w:sz w:val="25"/>
          <w:szCs w:val="25"/>
        </w:rPr>
        <w:t xml:space="preserve"> директора МКУК «КДЦ с.Бурхун» и распоряжений главы Бурхунского сельского поселения</w:t>
      </w:r>
      <w:r w:rsidR="009118FE">
        <w:rPr>
          <w:sz w:val="25"/>
          <w:szCs w:val="25"/>
        </w:rPr>
        <w:t>.</w:t>
      </w:r>
    </w:p>
    <w:p w:rsidR="002E0C3F" w:rsidRPr="008E1087" w:rsidRDefault="002E0C3F" w:rsidP="002E0C3F">
      <w:pPr>
        <w:tabs>
          <w:tab w:val="left" w:pos="709"/>
          <w:tab w:val="left" w:pos="1680"/>
        </w:tabs>
        <w:jc w:val="both"/>
        <w:rPr>
          <w:sz w:val="25"/>
          <w:szCs w:val="25"/>
        </w:rPr>
      </w:pPr>
      <w:r w:rsidRPr="00740095">
        <w:rPr>
          <w:b/>
          <w:sz w:val="26"/>
          <w:szCs w:val="26"/>
        </w:rPr>
        <w:t xml:space="preserve">       </w:t>
      </w:r>
      <w:r>
        <w:rPr>
          <w:b/>
          <w:sz w:val="26"/>
          <w:szCs w:val="26"/>
        </w:rPr>
        <w:tab/>
      </w:r>
      <w:r w:rsidRPr="008E1087">
        <w:rPr>
          <w:sz w:val="25"/>
          <w:szCs w:val="25"/>
        </w:rPr>
        <w:t xml:space="preserve">Проверке представлены должностные инструкции специалистов </w:t>
      </w:r>
      <w:r>
        <w:rPr>
          <w:sz w:val="25"/>
          <w:szCs w:val="25"/>
        </w:rPr>
        <w:t>а</w:t>
      </w:r>
      <w:r w:rsidRPr="008E1087">
        <w:rPr>
          <w:sz w:val="25"/>
          <w:szCs w:val="25"/>
        </w:rPr>
        <w:t>дминистрации Бурхунского сельского поселения</w:t>
      </w:r>
      <w:r>
        <w:rPr>
          <w:sz w:val="25"/>
          <w:szCs w:val="25"/>
        </w:rPr>
        <w:t xml:space="preserve"> и работников МКУК «КДЦ с.Бурхун»</w:t>
      </w:r>
      <w:r w:rsidRPr="008E1087">
        <w:rPr>
          <w:sz w:val="25"/>
          <w:szCs w:val="25"/>
        </w:rPr>
        <w:t>. В результате проверки установлено следующее:</w:t>
      </w:r>
    </w:p>
    <w:p w:rsidR="00B641B9" w:rsidRPr="00FF7D86" w:rsidRDefault="002E0C3F" w:rsidP="00B641B9">
      <w:pPr>
        <w:tabs>
          <w:tab w:val="left" w:pos="720"/>
          <w:tab w:val="left" w:pos="1080"/>
        </w:tabs>
        <w:jc w:val="both"/>
        <w:rPr>
          <w:sz w:val="25"/>
          <w:szCs w:val="25"/>
        </w:rPr>
      </w:pPr>
      <w:r w:rsidRPr="00BE21F0">
        <w:rPr>
          <w:b/>
          <w:sz w:val="25"/>
          <w:szCs w:val="25"/>
        </w:rPr>
        <w:tab/>
      </w:r>
      <w:r w:rsidR="00B641B9">
        <w:rPr>
          <w:sz w:val="25"/>
          <w:szCs w:val="25"/>
        </w:rPr>
        <w:t>В</w:t>
      </w:r>
      <w:r w:rsidR="00B641B9" w:rsidRPr="00FF7D86">
        <w:rPr>
          <w:sz w:val="25"/>
          <w:szCs w:val="25"/>
        </w:rPr>
        <w:t xml:space="preserve"> должностных  инструкциях работников МКУК «КДЦ с.Бурхун» отсутствуют даты утверждения должностной инструкции</w:t>
      </w:r>
      <w:r w:rsidR="00B641B9">
        <w:rPr>
          <w:sz w:val="25"/>
          <w:szCs w:val="25"/>
        </w:rPr>
        <w:t>.</w:t>
      </w:r>
      <w:r w:rsidR="00B641B9" w:rsidRPr="00FF7D86">
        <w:rPr>
          <w:sz w:val="25"/>
          <w:szCs w:val="25"/>
        </w:rPr>
        <w:t xml:space="preserve"> </w:t>
      </w:r>
      <w:r w:rsidR="00B641B9">
        <w:rPr>
          <w:sz w:val="25"/>
          <w:szCs w:val="25"/>
        </w:rPr>
        <w:t>В некоторых должностных инструкциях отсутствуют</w:t>
      </w:r>
      <w:r w:rsidR="00B641B9" w:rsidRPr="00FF7D86">
        <w:rPr>
          <w:sz w:val="25"/>
          <w:szCs w:val="25"/>
        </w:rPr>
        <w:t xml:space="preserve"> расшифровки подписи лиц, подписавших должностную инструкцию</w:t>
      </w:r>
      <w:r w:rsidR="00B641B9">
        <w:rPr>
          <w:sz w:val="25"/>
          <w:szCs w:val="25"/>
        </w:rPr>
        <w:t>. Должностная инструкция директора МКУК «КДЦ с.Бурхун» Михайлик Т.В. утверждена главой Бурхунского сельского поселения Степанченко В.А., в то время как обязанности главы Бурхунского сельского поселения в момент ознакомления директора МКУК «КДЦ с.Бурхун» с должностной инструкцией (10.01.2010г.) исполнял Желтобрюх В.Г.</w:t>
      </w:r>
    </w:p>
    <w:p w:rsidR="002E0C3F" w:rsidRPr="00E717F5" w:rsidRDefault="002E0C3F" w:rsidP="002E0C3F">
      <w:pPr>
        <w:tabs>
          <w:tab w:val="left" w:pos="720"/>
          <w:tab w:val="left" w:pos="1080"/>
        </w:tabs>
        <w:jc w:val="both"/>
        <w:rPr>
          <w:sz w:val="25"/>
          <w:szCs w:val="25"/>
        </w:rPr>
      </w:pPr>
      <w:r>
        <w:rPr>
          <w:sz w:val="25"/>
          <w:szCs w:val="25"/>
        </w:rPr>
        <w:tab/>
      </w:r>
      <w:r w:rsidR="00B641B9">
        <w:rPr>
          <w:sz w:val="25"/>
          <w:szCs w:val="25"/>
        </w:rPr>
        <w:t>В нарушение</w:t>
      </w:r>
      <w:r w:rsidR="00B641B9" w:rsidRPr="00E717F5">
        <w:rPr>
          <w:sz w:val="25"/>
          <w:szCs w:val="25"/>
        </w:rPr>
        <w:t xml:space="preserve"> приказ</w:t>
      </w:r>
      <w:r w:rsidR="00B641B9">
        <w:rPr>
          <w:sz w:val="25"/>
          <w:szCs w:val="25"/>
        </w:rPr>
        <w:t>а</w:t>
      </w:r>
      <w:r w:rsidR="00B641B9" w:rsidRPr="00E717F5">
        <w:rPr>
          <w:sz w:val="25"/>
          <w:szCs w:val="25"/>
        </w:rPr>
        <w:t xml:space="preserve"> Министерства здравоохранения и социального развития РФ от 30.03.2011г.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в </w:t>
      </w:r>
      <w:r w:rsidR="00B641B9" w:rsidRPr="00E717F5">
        <w:rPr>
          <w:sz w:val="25"/>
          <w:szCs w:val="25"/>
        </w:rPr>
        <w:lastRenderedPageBreak/>
        <w:t>должностных инструкциях работников МКУК «</w:t>
      </w:r>
      <w:r w:rsidR="00B641B9">
        <w:rPr>
          <w:sz w:val="25"/>
          <w:szCs w:val="25"/>
        </w:rPr>
        <w:t>КДЦ с.Бурхун</w:t>
      </w:r>
      <w:r w:rsidR="00B641B9" w:rsidRPr="00E717F5">
        <w:rPr>
          <w:sz w:val="25"/>
          <w:szCs w:val="25"/>
        </w:rPr>
        <w:t>» указаны общие требования к квалификации по всем категориям должности работника. Следовало указать квалификационные требования конкретно касающиеся данного работника</w:t>
      </w:r>
      <w:r w:rsidR="00B641B9">
        <w:rPr>
          <w:sz w:val="25"/>
          <w:szCs w:val="25"/>
        </w:rPr>
        <w:t xml:space="preserve"> </w:t>
      </w:r>
      <w:r w:rsidR="00B641B9" w:rsidRPr="008F510A">
        <w:rPr>
          <w:sz w:val="25"/>
          <w:szCs w:val="25"/>
        </w:rPr>
        <w:t>(должностная инструкция мастера декоративно-прикладного искусства, концертмейстера).</w:t>
      </w:r>
      <w:r w:rsidR="00B641B9" w:rsidRPr="00E717F5">
        <w:rPr>
          <w:sz w:val="25"/>
          <w:szCs w:val="25"/>
        </w:rPr>
        <w:t xml:space="preserve"> </w:t>
      </w:r>
      <w:r w:rsidRPr="00E717F5">
        <w:rPr>
          <w:sz w:val="25"/>
          <w:szCs w:val="25"/>
        </w:rPr>
        <w:t xml:space="preserve"> </w:t>
      </w:r>
    </w:p>
    <w:p w:rsidR="002E0C3F" w:rsidRPr="007B49E6" w:rsidRDefault="002E0C3F" w:rsidP="002E0C3F">
      <w:pPr>
        <w:tabs>
          <w:tab w:val="left" w:pos="709"/>
          <w:tab w:val="left" w:pos="1680"/>
        </w:tabs>
        <w:jc w:val="both"/>
        <w:rPr>
          <w:sz w:val="25"/>
          <w:szCs w:val="25"/>
        </w:rPr>
      </w:pPr>
      <w:r>
        <w:rPr>
          <w:sz w:val="25"/>
          <w:szCs w:val="25"/>
        </w:rPr>
        <w:tab/>
        <w:t>К проверке представлены две должностные инструкции мастера декоративно-прикладного искусства от 01.01.2010г. Согласно штатному расписанию с 01.01.2010г. должность мастера декоративно-прикладного искусства отсутствует.</w:t>
      </w:r>
      <w:r>
        <w:rPr>
          <w:sz w:val="25"/>
          <w:szCs w:val="25"/>
        </w:rPr>
        <w:tab/>
        <w:t>Должностные инструкции мастера резьбы по дереву и мастера по кружевоплетению на коклюшках к проверке не представлены.</w:t>
      </w:r>
    </w:p>
    <w:p w:rsidR="002E0C3F" w:rsidRDefault="002E0C3F" w:rsidP="002E0C3F">
      <w:pPr>
        <w:tabs>
          <w:tab w:val="left" w:pos="709"/>
          <w:tab w:val="left" w:pos="1080"/>
        </w:tabs>
        <w:jc w:val="both"/>
        <w:rPr>
          <w:sz w:val="25"/>
          <w:szCs w:val="25"/>
        </w:rPr>
      </w:pPr>
      <w:r>
        <w:rPr>
          <w:sz w:val="25"/>
          <w:szCs w:val="25"/>
        </w:rPr>
        <w:tab/>
      </w:r>
      <w:r w:rsidRPr="00C9115B">
        <w:rPr>
          <w:sz w:val="25"/>
          <w:szCs w:val="25"/>
        </w:rPr>
        <w:t>В нарушение</w:t>
      </w:r>
      <w:r w:rsidR="004B10B4">
        <w:rPr>
          <w:sz w:val="25"/>
          <w:szCs w:val="25"/>
        </w:rPr>
        <w:t xml:space="preserve"> </w:t>
      </w:r>
      <w:r w:rsidR="004B10B4" w:rsidRPr="00C9115B">
        <w:rPr>
          <w:sz w:val="25"/>
          <w:szCs w:val="25"/>
        </w:rPr>
        <w:t>ст.67 Трудового кодекса РФ</w:t>
      </w:r>
      <w:r w:rsidRPr="00C9115B">
        <w:rPr>
          <w:sz w:val="25"/>
          <w:szCs w:val="25"/>
        </w:rPr>
        <w:t xml:space="preserve">, получение специалистами администрации Бурхунского сельского поселения </w:t>
      </w:r>
      <w:r>
        <w:rPr>
          <w:sz w:val="25"/>
          <w:szCs w:val="25"/>
        </w:rPr>
        <w:t xml:space="preserve">и МКУК «КДЦ с.Бурхун» </w:t>
      </w:r>
      <w:r w:rsidRPr="00C9115B">
        <w:rPr>
          <w:sz w:val="25"/>
          <w:szCs w:val="25"/>
        </w:rPr>
        <w:t>экземпляра трудового договора не подтверждено подписью работника на экземпляре трудового договора, хранящ</w:t>
      </w:r>
      <w:r>
        <w:rPr>
          <w:sz w:val="25"/>
          <w:szCs w:val="25"/>
        </w:rPr>
        <w:t>и</w:t>
      </w:r>
      <w:r w:rsidRPr="00C9115B">
        <w:rPr>
          <w:sz w:val="25"/>
          <w:szCs w:val="25"/>
        </w:rPr>
        <w:t>мся у главы Бурхунского сельского поселения</w:t>
      </w:r>
      <w:r>
        <w:rPr>
          <w:sz w:val="25"/>
          <w:szCs w:val="25"/>
        </w:rPr>
        <w:t xml:space="preserve"> и у директора МКУК «КДЦ с.Бурхун»</w:t>
      </w:r>
      <w:r w:rsidRPr="00C9115B">
        <w:rPr>
          <w:sz w:val="25"/>
          <w:szCs w:val="25"/>
        </w:rPr>
        <w:t xml:space="preserve">. </w:t>
      </w:r>
    </w:p>
    <w:p w:rsidR="002E0C3F" w:rsidRPr="00982C1D" w:rsidRDefault="002E0C3F" w:rsidP="002E0C3F">
      <w:pPr>
        <w:tabs>
          <w:tab w:val="left" w:pos="709"/>
          <w:tab w:val="left" w:pos="1080"/>
        </w:tabs>
        <w:jc w:val="both"/>
        <w:rPr>
          <w:sz w:val="26"/>
          <w:szCs w:val="26"/>
        </w:rPr>
      </w:pPr>
      <w:r>
        <w:rPr>
          <w:sz w:val="25"/>
          <w:szCs w:val="25"/>
        </w:rPr>
        <w:t>Трудовой договор, заключенный с культорганизатором</w:t>
      </w:r>
      <w:r w:rsidR="00C41012">
        <w:rPr>
          <w:sz w:val="25"/>
          <w:szCs w:val="25"/>
        </w:rPr>
        <w:t xml:space="preserve">, </w:t>
      </w:r>
      <w:r>
        <w:rPr>
          <w:sz w:val="25"/>
          <w:szCs w:val="25"/>
        </w:rPr>
        <w:t xml:space="preserve"> </w:t>
      </w:r>
      <w:r w:rsidR="00C41012">
        <w:rPr>
          <w:sz w:val="25"/>
          <w:szCs w:val="25"/>
        </w:rPr>
        <w:t xml:space="preserve">художественным руководителем МКУК «КДЦ с.Бурхун» </w:t>
      </w:r>
      <w:r>
        <w:rPr>
          <w:sz w:val="25"/>
          <w:szCs w:val="25"/>
        </w:rPr>
        <w:t xml:space="preserve">к проверке не представлен. </w:t>
      </w:r>
      <w:r w:rsidRPr="00B52A96">
        <w:rPr>
          <w:sz w:val="25"/>
          <w:szCs w:val="25"/>
        </w:rPr>
        <w:t>Кроме этого, не всеми работниками МКУК «КДЦ с.Бурхун» подписаны соглашения</w:t>
      </w:r>
      <w:r>
        <w:rPr>
          <w:sz w:val="25"/>
          <w:szCs w:val="25"/>
        </w:rPr>
        <w:t xml:space="preserve"> о внесении изменений и дополнений в условия трудового договора (концертмейстер Баканова Т.В., культорганизатор Антропова И.В., мастер по кружевоплетению на коклюшках Бардова Е.А.).</w:t>
      </w:r>
      <w:r w:rsidRPr="00C9115B">
        <w:rPr>
          <w:sz w:val="26"/>
          <w:szCs w:val="26"/>
        </w:rPr>
        <w:t xml:space="preserve">                                                                                              </w:t>
      </w:r>
    </w:p>
    <w:p w:rsidR="00EC2C6E" w:rsidRPr="006A5969" w:rsidRDefault="00EC2C6E" w:rsidP="00EC2C6E">
      <w:pPr>
        <w:tabs>
          <w:tab w:val="left" w:pos="709"/>
          <w:tab w:val="left" w:pos="1080"/>
        </w:tabs>
        <w:jc w:val="both"/>
        <w:rPr>
          <w:sz w:val="25"/>
          <w:szCs w:val="25"/>
        </w:rPr>
      </w:pPr>
      <w:r>
        <w:rPr>
          <w:b/>
          <w:sz w:val="26"/>
          <w:szCs w:val="26"/>
        </w:rPr>
        <w:tab/>
        <w:t xml:space="preserve">7. </w:t>
      </w:r>
      <w:r w:rsidRPr="00E30702">
        <w:rPr>
          <w:sz w:val="25"/>
          <w:szCs w:val="25"/>
        </w:rPr>
        <w:t>При проверке поступления и выбытия основных средств установлено следующее:</w:t>
      </w:r>
    </w:p>
    <w:p w:rsidR="00EC2C6E" w:rsidRPr="004A6811" w:rsidRDefault="00B641B9" w:rsidP="00C41012">
      <w:pPr>
        <w:autoSpaceDE w:val="0"/>
        <w:autoSpaceDN w:val="0"/>
        <w:adjustRightInd w:val="0"/>
        <w:ind w:firstLine="709"/>
        <w:jc w:val="both"/>
        <w:rPr>
          <w:sz w:val="25"/>
          <w:szCs w:val="25"/>
        </w:rPr>
      </w:pPr>
      <w:r>
        <w:rPr>
          <w:sz w:val="25"/>
          <w:szCs w:val="25"/>
        </w:rPr>
        <w:t>П</w:t>
      </w:r>
      <w:r w:rsidRPr="004A6811">
        <w:rPr>
          <w:sz w:val="25"/>
          <w:szCs w:val="25"/>
        </w:rPr>
        <w:t>ереда</w:t>
      </w:r>
      <w:r>
        <w:rPr>
          <w:sz w:val="25"/>
          <w:szCs w:val="25"/>
        </w:rPr>
        <w:t>нные</w:t>
      </w:r>
      <w:r w:rsidRPr="004A6811">
        <w:rPr>
          <w:sz w:val="25"/>
          <w:szCs w:val="25"/>
        </w:rPr>
        <w:t xml:space="preserve"> Комитетом по управлению муниципальным имуществом администрации Тулунского муниципального района Администрации </w:t>
      </w:r>
      <w:r>
        <w:rPr>
          <w:sz w:val="25"/>
          <w:szCs w:val="25"/>
        </w:rPr>
        <w:t>Бурхунского</w:t>
      </w:r>
      <w:r w:rsidRPr="004A6811">
        <w:rPr>
          <w:sz w:val="25"/>
          <w:szCs w:val="25"/>
        </w:rPr>
        <w:t xml:space="preserve"> сельского поселения в безвозмездное пользование муниципальное недвижимое имущество – здания</w:t>
      </w:r>
      <w:r>
        <w:rPr>
          <w:sz w:val="25"/>
          <w:szCs w:val="25"/>
        </w:rPr>
        <w:t xml:space="preserve">, </w:t>
      </w:r>
      <w:r w:rsidRPr="004A6811">
        <w:rPr>
          <w:sz w:val="25"/>
          <w:szCs w:val="25"/>
        </w:rPr>
        <w:t>строения, сооружения</w:t>
      </w:r>
      <w:r>
        <w:rPr>
          <w:sz w:val="25"/>
          <w:szCs w:val="25"/>
        </w:rPr>
        <w:t xml:space="preserve">. Учтены </w:t>
      </w:r>
      <w:r w:rsidRPr="004A6811">
        <w:rPr>
          <w:sz w:val="25"/>
          <w:szCs w:val="25"/>
        </w:rPr>
        <w:t>в казне Администрации Тулунского муниципального района</w:t>
      </w:r>
      <w:r>
        <w:rPr>
          <w:sz w:val="25"/>
          <w:szCs w:val="25"/>
        </w:rPr>
        <w:t xml:space="preserve"> не в полном объеме. Кроме этого,  </w:t>
      </w:r>
      <w:r w:rsidRPr="004A6811">
        <w:rPr>
          <w:sz w:val="25"/>
          <w:szCs w:val="25"/>
        </w:rPr>
        <w:t>объекты не оформлены в муниципальную собственность, что является нарушением ст.34 Земельного кодекса РФ, ФЗ «О государственной кадастре недвижимости» и ст.51 Градостроительного кодекса РФ.</w:t>
      </w:r>
      <w:r>
        <w:rPr>
          <w:sz w:val="25"/>
          <w:szCs w:val="25"/>
        </w:rPr>
        <w:t xml:space="preserve"> </w:t>
      </w:r>
    </w:p>
    <w:p w:rsidR="00EC2C6E" w:rsidRDefault="00EC2C6E" w:rsidP="00821813">
      <w:pPr>
        <w:tabs>
          <w:tab w:val="left" w:pos="709"/>
          <w:tab w:val="left" w:pos="1080"/>
        </w:tabs>
        <w:jc w:val="both"/>
        <w:rPr>
          <w:sz w:val="25"/>
          <w:szCs w:val="25"/>
        </w:rPr>
      </w:pPr>
      <w:r>
        <w:rPr>
          <w:b/>
          <w:sz w:val="25"/>
          <w:szCs w:val="25"/>
        </w:rPr>
        <w:tab/>
        <w:t xml:space="preserve"> 8. </w:t>
      </w:r>
      <w:r w:rsidRPr="00E933B6">
        <w:rPr>
          <w:sz w:val="25"/>
          <w:szCs w:val="25"/>
        </w:rPr>
        <w:t xml:space="preserve">Учет материальных запасов </w:t>
      </w:r>
      <w:r w:rsidR="00CE31D6">
        <w:rPr>
          <w:sz w:val="25"/>
          <w:szCs w:val="25"/>
        </w:rPr>
        <w:t>осуществляется в</w:t>
      </w:r>
      <w:r w:rsidRPr="00E933B6">
        <w:rPr>
          <w:sz w:val="25"/>
          <w:szCs w:val="25"/>
        </w:rPr>
        <w:t xml:space="preserve"> соответствии с Приказом Министерства Финансов РФ от 06.12.2010г. №162-Н. «Об утверждении Плана счетов бюджетного учета и Инструкции по его применению».  </w:t>
      </w:r>
    </w:p>
    <w:p w:rsidR="00EC2C6E" w:rsidRPr="00C112C9" w:rsidRDefault="00EC2C6E" w:rsidP="00EC2C6E">
      <w:pPr>
        <w:jc w:val="both"/>
        <w:rPr>
          <w:sz w:val="25"/>
          <w:szCs w:val="25"/>
        </w:rPr>
      </w:pPr>
      <w:r>
        <w:rPr>
          <w:sz w:val="25"/>
          <w:szCs w:val="25"/>
        </w:rPr>
        <w:tab/>
        <w:t>При выборочной проверке расходования материальных запасов нарушений не установлено.</w:t>
      </w:r>
      <w:r w:rsidRPr="00C112C9">
        <w:rPr>
          <w:sz w:val="25"/>
          <w:szCs w:val="25"/>
        </w:rPr>
        <w:t xml:space="preserve"> </w:t>
      </w:r>
    </w:p>
    <w:p w:rsidR="00EC2C6E" w:rsidRPr="00805ACF" w:rsidRDefault="00EC2C6E" w:rsidP="00805ACF">
      <w:pPr>
        <w:tabs>
          <w:tab w:val="left" w:pos="709"/>
          <w:tab w:val="left" w:pos="1080"/>
        </w:tabs>
        <w:jc w:val="both"/>
        <w:rPr>
          <w:b/>
          <w:sz w:val="25"/>
          <w:szCs w:val="25"/>
        </w:rPr>
      </w:pPr>
      <w:r w:rsidRPr="00C970A0">
        <w:rPr>
          <w:b/>
          <w:sz w:val="25"/>
          <w:szCs w:val="25"/>
        </w:rPr>
        <w:tab/>
      </w:r>
      <w:r w:rsidR="00805ACF">
        <w:rPr>
          <w:b/>
          <w:sz w:val="25"/>
          <w:szCs w:val="25"/>
        </w:rPr>
        <w:t xml:space="preserve">   9. </w:t>
      </w:r>
      <w:r w:rsidRPr="00C34180">
        <w:rPr>
          <w:sz w:val="25"/>
          <w:szCs w:val="25"/>
        </w:rPr>
        <w:t>По состоянию на 01.</w:t>
      </w:r>
      <w:r>
        <w:rPr>
          <w:sz w:val="25"/>
          <w:szCs w:val="25"/>
        </w:rPr>
        <w:t>01</w:t>
      </w:r>
      <w:r w:rsidRPr="00C34180">
        <w:rPr>
          <w:sz w:val="25"/>
          <w:szCs w:val="25"/>
        </w:rPr>
        <w:t>.201</w:t>
      </w:r>
      <w:r>
        <w:rPr>
          <w:sz w:val="25"/>
          <w:szCs w:val="25"/>
        </w:rPr>
        <w:t>4</w:t>
      </w:r>
      <w:r w:rsidRPr="00C34180">
        <w:rPr>
          <w:sz w:val="25"/>
          <w:szCs w:val="25"/>
        </w:rPr>
        <w:t>г.</w:t>
      </w:r>
      <w:r w:rsidRPr="001A1A22">
        <w:rPr>
          <w:sz w:val="25"/>
          <w:szCs w:val="25"/>
        </w:rPr>
        <w:t xml:space="preserve"> по обязательствам Администрации </w:t>
      </w:r>
      <w:r>
        <w:rPr>
          <w:sz w:val="25"/>
          <w:szCs w:val="25"/>
        </w:rPr>
        <w:t xml:space="preserve">Бурхунского </w:t>
      </w:r>
      <w:r w:rsidRPr="001A1A22">
        <w:rPr>
          <w:sz w:val="25"/>
          <w:szCs w:val="25"/>
        </w:rPr>
        <w:t xml:space="preserve">сельского поселения сложилась кредиторская задолженность в сумме </w:t>
      </w:r>
      <w:r>
        <w:rPr>
          <w:sz w:val="25"/>
          <w:szCs w:val="25"/>
        </w:rPr>
        <w:t>7,8</w:t>
      </w:r>
      <w:r w:rsidRPr="001A1A22">
        <w:rPr>
          <w:sz w:val="25"/>
          <w:szCs w:val="25"/>
        </w:rPr>
        <w:t xml:space="preserve"> тыс.руб. </w:t>
      </w:r>
      <w:r w:rsidRPr="002124BD">
        <w:rPr>
          <w:sz w:val="25"/>
          <w:szCs w:val="25"/>
        </w:rPr>
        <w:t>Данная задолженность является задолженностью по заработной плате работникам учреждения за декабрь 201</w:t>
      </w:r>
      <w:r>
        <w:rPr>
          <w:sz w:val="25"/>
          <w:szCs w:val="25"/>
        </w:rPr>
        <w:t>3</w:t>
      </w:r>
      <w:r w:rsidRPr="002124BD">
        <w:rPr>
          <w:sz w:val="25"/>
          <w:szCs w:val="25"/>
        </w:rPr>
        <w:t xml:space="preserve">г. </w:t>
      </w:r>
    </w:p>
    <w:p w:rsidR="00EC2C6E" w:rsidRDefault="00EC2C6E" w:rsidP="00EC2C6E">
      <w:pPr>
        <w:ind w:firstLine="708"/>
        <w:jc w:val="both"/>
        <w:rPr>
          <w:b/>
          <w:sz w:val="25"/>
          <w:szCs w:val="25"/>
        </w:rPr>
      </w:pPr>
      <w:r w:rsidRPr="001A1A22">
        <w:rPr>
          <w:sz w:val="25"/>
          <w:szCs w:val="25"/>
        </w:rPr>
        <w:t>Дебиторская задолженность по состоянию на 01.0</w:t>
      </w:r>
      <w:r>
        <w:rPr>
          <w:sz w:val="25"/>
          <w:szCs w:val="25"/>
        </w:rPr>
        <w:t>1</w:t>
      </w:r>
      <w:r w:rsidRPr="001A1A22">
        <w:rPr>
          <w:sz w:val="25"/>
          <w:szCs w:val="25"/>
        </w:rPr>
        <w:t>.201</w:t>
      </w:r>
      <w:r>
        <w:rPr>
          <w:sz w:val="25"/>
          <w:szCs w:val="25"/>
        </w:rPr>
        <w:t>4</w:t>
      </w:r>
      <w:r w:rsidRPr="001A1A22">
        <w:rPr>
          <w:sz w:val="25"/>
          <w:szCs w:val="25"/>
        </w:rPr>
        <w:t xml:space="preserve">г. составляет </w:t>
      </w:r>
      <w:r>
        <w:rPr>
          <w:sz w:val="25"/>
          <w:szCs w:val="25"/>
        </w:rPr>
        <w:t>10,6</w:t>
      </w:r>
      <w:r w:rsidRPr="001A1A22">
        <w:rPr>
          <w:sz w:val="25"/>
          <w:szCs w:val="25"/>
        </w:rPr>
        <w:t xml:space="preserve"> тыс.руб.</w:t>
      </w:r>
      <w:r>
        <w:rPr>
          <w:sz w:val="25"/>
          <w:szCs w:val="25"/>
        </w:rPr>
        <w:t xml:space="preserve">  Данная задолженность </w:t>
      </w:r>
      <w:r w:rsidRPr="00506FD2">
        <w:rPr>
          <w:sz w:val="25"/>
          <w:szCs w:val="25"/>
        </w:rPr>
        <w:t xml:space="preserve">является </w:t>
      </w:r>
      <w:r>
        <w:rPr>
          <w:sz w:val="25"/>
          <w:szCs w:val="25"/>
        </w:rPr>
        <w:t>текущей</w:t>
      </w:r>
      <w:r w:rsidRPr="00506FD2">
        <w:rPr>
          <w:sz w:val="25"/>
          <w:szCs w:val="25"/>
        </w:rPr>
        <w:t xml:space="preserve"> задолженностью</w:t>
      </w:r>
      <w:r>
        <w:rPr>
          <w:sz w:val="25"/>
          <w:szCs w:val="25"/>
        </w:rPr>
        <w:t xml:space="preserve"> по расчетам с ООО «Тетра-Ойл» (приобретение ГСМ)</w:t>
      </w:r>
      <w:r w:rsidRPr="00506FD2">
        <w:rPr>
          <w:sz w:val="25"/>
          <w:szCs w:val="25"/>
        </w:rPr>
        <w:t>.</w:t>
      </w:r>
      <w:r w:rsidRPr="00506FD2">
        <w:rPr>
          <w:b/>
          <w:sz w:val="25"/>
          <w:szCs w:val="25"/>
        </w:rPr>
        <w:t xml:space="preserve"> </w:t>
      </w:r>
    </w:p>
    <w:p w:rsidR="00EC2C6E" w:rsidRPr="002124BD" w:rsidRDefault="00EC2C6E" w:rsidP="00EC2C6E">
      <w:pPr>
        <w:ind w:firstLine="708"/>
        <w:jc w:val="both"/>
        <w:rPr>
          <w:sz w:val="25"/>
          <w:szCs w:val="25"/>
        </w:rPr>
      </w:pPr>
      <w:r>
        <w:rPr>
          <w:sz w:val="25"/>
          <w:szCs w:val="25"/>
        </w:rPr>
        <w:t>Кредиторская задолженность п</w:t>
      </w:r>
      <w:r w:rsidRPr="00C34180">
        <w:rPr>
          <w:sz w:val="25"/>
          <w:szCs w:val="25"/>
        </w:rPr>
        <w:t>о состоянию на 01.</w:t>
      </w:r>
      <w:r>
        <w:rPr>
          <w:sz w:val="25"/>
          <w:szCs w:val="25"/>
        </w:rPr>
        <w:t>08</w:t>
      </w:r>
      <w:r w:rsidRPr="00C34180">
        <w:rPr>
          <w:sz w:val="25"/>
          <w:szCs w:val="25"/>
        </w:rPr>
        <w:t>.201</w:t>
      </w:r>
      <w:r>
        <w:rPr>
          <w:sz w:val="25"/>
          <w:szCs w:val="25"/>
        </w:rPr>
        <w:t>4</w:t>
      </w:r>
      <w:r w:rsidRPr="00C34180">
        <w:rPr>
          <w:sz w:val="25"/>
          <w:szCs w:val="25"/>
        </w:rPr>
        <w:t>г.</w:t>
      </w:r>
      <w:r w:rsidRPr="001A1A22">
        <w:rPr>
          <w:sz w:val="25"/>
          <w:szCs w:val="25"/>
        </w:rPr>
        <w:t xml:space="preserve"> </w:t>
      </w:r>
      <w:r>
        <w:rPr>
          <w:sz w:val="25"/>
          <w:szCs w:val="25"/>
        </w:rPr>
        <w:t xml:space="preserve">составляет </w:t>
      </w:r>
      <w:r w:rsidRPr="001A1A22">
        <w:rPr>
          <w:sz w:val="25"/>
          <w:szCs w:val="25"/>
        </w:rPr>
        <w:t xml:space="preserve">в сумме </w:t>
      </w:r>
      <w:r>
        <w:rPr>
          <w:sz w:val="25"/>
          <w:szCs w:val="25"/>
        </w:rPr>
        <w:t>87,6</w:t>
      </w:r>
      <w:r w:rsidRPr="001A1A22">
        <w:rPr>
          <w:sz w:val="25"/>
          <w:szCs w:val="25"/>
        </w:rPr>
        <w:t xml:space="preserve"> тыс.руб. </w:t>
      </w:r>
      <w:r w:rsidRPr="002124BD">
        <w:rPr>
          <w:sz w:val="25"/>
          <w:szCs w:val="25"/>
        </w:rPr>
        <w:t xml:space="preserve">Данная задолженность является задолженностью по заработной плате работникам учреждения за </w:t>
      </w:r>
      <w:r>
        <w:rPr>
          <w:sz w:val="25"/>
          <w:szCs w:val="25"/>
        </w:rPr>
        <w:t xml:space="preserve">июль месяц </w:t>
      </w:r>
      <w:r w:rsidRPr="002124BD">
        <w:rPr>
          <w:sz w:val="25"/>
          <w:szCs w:val="25"/>
        </w:rPr>
        <w:t>201</w:t>
      </w:r>
      <w:r>
        <w:rPr>
          <w:sz w:val="25"/>
          <w:szCs w:val="25"/>
        </w:rPr>
        <w:t>4</w:t>
      </w:r>
      <w:r w:rsidRPr="002124BD">
        <w:rPr>
          <w:sz w:val="25"/>
          <w:szCs w:val="25"/>
        </w:rPr>
        <w:t>г.</w:t>
      </w:r>
      <w:r>
        <w:rPr>
          <w:sz w:val="25"/>
          <w:szCs w:val="25"/>
        </w:rPr>
        <w:t xml:space="preserve"> </w:t>
      </w:r>
    </w:p>
    <w:p w:rsidR="00EC2C6E" w:rsidRDefault="00EC2C6E" w:rsidP="00EC2C6E">
      <w:pPr>
        <w:ind w:firstLine="708"/>
        <w:jc w:val="both"/>
        <w:rPr>
          <w:b/>
          <w:sz w:val="25"/>
          <w:szCs w:val="25"/>
        </w:rPr>
      </w:pPr>
      <w:r w:rsidRPr="001A1A22">
        <w:rPr>
          <w:sz w:val="25"/>
          <w:szCs w:val="25"/>
        </w:rPr>
        <w:t>Дебиторская задолженность по состоянию на 01.0</w:t>
      </w:r>
      <w:r>
        <w:rPr>
          <w:sz w:val="25"/>
          <w:szCs w:val="25"/>
        </w:rPr>
        <w:t>8</w:t>
      </w:r>
      <w:r w:rsidRPr="001A1A22">
        <w:rPr>
          <w:sz w:val="25"/>
          <w:szCs w:val="25"/>
        </w:rPr>
        <w:t>.201</w:t>
      </w:r>
      <w:r>
        <w:rPr>
          <w:sz w:val="25"/>
          <w:szCs w:val="25"/>
        </w:rPr>
        <w:t>4</w:t>
      </w:r>
      <w:r w:rsidRPr="001A1A22">
        <w:rPr>
          <w:sz w:val="25"/>
          <w:szCs w:val="25"/>
        </w:rPr>
        <w:t xml:space="preserve">г. составляет </w:t>
      </w:r>
      <w:r>
        <w:rPr>
          <w:sz w:val="25"/>
          <w:szCs w:val="25"/>
        </w:rPr>
        <w:t>18,4</w:t>
      </w:r>
      <w:r w:rsidRPr="001A1A22">
        <w:rPr>
          <w:sz w:val="25"/>
          <w:szCs w:val="25"/>
        </w:rPr>
        <w:t xml:space="preserve"> тыс.руб.</w:t>
      </w:r>
      <w:r>
        <w:rPr>
          <w:sz w:val="25"/>
          <w:szCs w:val="25"/>
        </w:rPr>
        <w:t xml:space="preserve"> Данная задолженность </w:t>
      </w:r>
      <w:r w:rsidRPr="00506FD2">
        <w:rPr>
          <w:sz w:val="25"/>
          <w:szCs w:val="25"/>
        </w:rPr>
        <w:t xml:space="preserve">является </w:t>
      </w:r>
      <w:r>
        <w:rPr>
          <w:sz w:val="25"/>
          <w:szCs w:val="25"/>
        </w:rPr>
        <w:t xml:space="preserve">текущей. </w:t>
      </w:r>
    </w:p>
    <w:p w:rsidR="00EC2C6E" w:rsidRDefault="00EC2C6E" w:rsidP="00EC2C6E">
      <w:pPr>
        <w:ind w:firstLine="708"/>
        <w:jc w:val="both"/>
        <w:rPr>
          <w:sz w:val="25"/>
          <w:szCs w:val="25"/>
        </w:rPr>
      </w:pPr>
      <w:r>
        <w:rPr>
          <w:sz w:val="25"/>
          <w:szCs w:val="25"/>
        </w:rPr>
        <w:t xml:space="preserve">Кредиторская задолженность по обязательствам МКУК «КДЦ с.Бурхун» по состоянию на 01.01.2014г. составляет 108,1 тыс.руб., задолженность </w:t>
      </w:r>
      <w:r w:rsidRPr="00FA106C">
        <w:rPr>
          <w:sz w:val="25"/>
          <w:szCs w:val="25"/>
        </w:rPr>
        <w:t xml:space="preserve">является текущей </w:t>
      </w:r>
      <w:r w:rsidRPr="00FA106C">
        <w:rPr>
          <w:sz w:val="25"/>
          <w:szCs w:val="25"/>
        </w:rPr>
        <w:lastRenderedPageBreak/>
        <w:t>задолженностью по заработной плате работникам учреждения за декабрь 201</w:t>
      </w:r>
      <w:r>
        <w:rPr>
          <w:sz w:val="25"/>
          <w:szCs w:val="25"/>
        </w:rPr>
        <w:t>3</w:t>
      </w:r>
      <w:r w:rsidRPr="00FA106C">
        <w:rPr>
          <w:sz w:val="25"/>
          <w:szCs w:val="25"/>
        </w:rPr>
        <w:t>г.</w:t>
      </w:r>
      <w:r>
        <w:rPr>
          <w:sz w:val="25"/>
          <w:szCs w:val="25"/>
        </w:rPr>
        <w:t xml:space="preserve">  По состоянию на 01.08.2014г. кредиторская задолженность составляет 104,2 тыс.руб., данная задолженность также </w:t>
      </w:r>
      <w:r w:rsidRPr="00FA106C">
        <w:rPr>
          <w:sz w:val="25"/>
          <w:szCs w:val="25"/>
        </w:rPr>
        <w:t xml:space="preserve">является текущей задолженностью по заработной плате работникам учреждения за </w:t>
      </w:r>
      <w:r>
        <w:rPr>
          <w:sz w:val="25"/>
          <w:szCs w:val="25"/>
        </w:rPr>
        <w:t>июль месяц</w:t>
      </w:r>
      <w:r w:rsidRPr="00FA106C">
        <w:rPr>
          <w:sz w:val="25"/>
          <w:szCs w:val="25"/>
        </w:rPr>
        <w:t xml:space="preserve"> 201</w:t>
      </w:r>
      <w:r>
        <w:rPr>
          <w:sz w:val="25"/>
          <w:szCs w:val="25"/>
        </w:rPr>
        <w:t>4</w:t>
      </w:r>
      <w:r w:rsidRPr="00FA106C">
        <w:rPr>
          <w:sz w:val="25"/>
          <w:szCs w:val="25"/>
        </w:rPr>
        <w:t>г.</w:t>
      </w:r>
      <w:r>
        <w:rPr>
          <w:sz w:val="25"/>
          <w:szCs w:val="25"/>
        </w:rPr>
        <w:t xml:space="preserve"> </w:t>
      </w:r>
    </w:p>
    <w:p w:rsidR="00EC2C6E" w:rsidRDefault="00EC2C6E" w:rsidP="00EC2C6E">
      <w:pPr>
        <w:ind w:firstLine="708"/>
        <w:jc w:val="both"/>
        <w:rPr>
          <w:sz w:val="25"/>
          <w:szCs w:val="25"/>
        </w:rPr>
      </w:pPr>
      <w:r>
        <w:rPr>
          <w:sz w:val="25"/>
          <w:szCs w:val="25"/>
        </w:rPr>
        <w:t>По МКУК «КДЦ с.Бурхун» дебиторская задолженность за проверяемый период отсутствует.</w:t>
      </w:r>
    </w:p>
    <w:p w:rsidR="00EC2C6E" w:rsidRDefault="00EC2C6E" w:rsidP="00EC2C6E">
      <w:pPr>
        <w:ind w:firstLine="708"/>
        <w:jc w:val="both"/>
        <w:rPr>
          <w:sz w:val="25"/>
          <w:szCs w:val="25"/>
        </w:rPr>
      </w:pPr>
      <w:r>
        <w:rPr>
          <w:sz w:val="25"/>
          <w:szCs w:val="25"/>
        </w:rPr>
        <w:t>При выборочной проверке расчетов с поставщиками и подрядчиками нарушений не установлено.</w:t>
      </w:r>
    </w:p>
    <w:p w:rsidR="00EC2C6E" w:rsidRPr="00F35710" w:rsidRDefault="00B641B9" w:rsidP="00EC2C6E">
      <w:pPr>
        <w:ind w:firstLine="708"/>
        <w:jc w:val="both"/>
        <w:rPr>
          <w:sz w:val="25"/>
          <w:szCs w:val="25"/>
        </w:rPr>
      </w:pPr>
      <w:r>
        <w:rPr>
          <w:sz w:val="25"/>
          <w:szCs w:val="25"/>
        </w:rPr>
        <w:t>В</w:t>
      </w:r>
      <w:r w:rsidR="00EC2C6E" w:rsidRPr="00F35710">
        <w:rPr>
          <w:sz w:val="25"/>
          <w:szCs w:val="25"/>
        </w:rPr>
        <w:t xml:space="preserve"> условиях договора не предусматривается ответственность «Подрядчика» в случае неисполнения условий договора.</w:t>
      </w:r>
    </w:p>
    <w:p w:rsidR="00F95A1B" w:rsidRPr="00EF6A37" w:rsidRDefault="00F95A1B" w:rsidP="00F95A1B">
      <w:pPr>
        <w:tabs>
          <w:tab w:val="left" w:pos="709"/>
          <w:tab w:val="left" w:pos="1080"/>
        </w:tabs>
        <w:jc w:val="both"/>
        <w:rPr>
          <w:sz w:val="25"/>
          <w:szCs w:val="25"/>
        </w:rPr>
      </w:pPr>
      <w:r>
        <w:rPr>
          <w:sz w:val="25"/>
          <w:szCs w:val="25"/>
        </w:rPr>
        <w:tab/>
      </w:r>
      <w:r w:rsidRPr="00F95A1B">
        <w:rPr>
          <w:b/>
          <w:sz w:val="25"/>
          <w:szCs w:val="25"/>
        </w:rPr>
        <w:t xml:space="preserve">10. </w:t>
      </w:r>
      <w:r>
        <w:rPr>
          <w:b/>
          <w:sz w:val="25"/>
          <w:szCs w:val="25"/>
        </w:rPr>
        <w:t xml:space="preserve"> </w:t>
      </w:r>
      <w:r w:rsidRPr="00EF6A37">
        <w:rPr>
          <w:sz w:val="25"/>
          <w:szCs w:val="25"/>
        </w:rPr>
        <w:t xml:space="preserve">При организации и ведении бюджетного учета в администрации Бурхунского сельского поселения и в МКУК «КДЦ с.Бурхун» в 2013 году, централизованная бухгалтерия администрации Тулунского муниципального района руководствовалась распоряжением главы Бурхунского сельского поселения от 29.12.2012г. №35-р «Об учетной политике, об учетной политике в целях налогообложения администрации  Бурхунского сельского поселения на 2013 год»; приказом директора Муниципального казенного учреждения культуры «Культурно-досуговый центр с.Бурхун»  от 29.12.2012г. №12-од «Об учетной политике, об учетной политике в целях налогообложения в Муниципальном казённом учреждении культуры «Культурно-досуговый центр с.Бурхун» на 2013 год. </w:t>
      </w:r>
    </w:p>
    <w:p w:rsidR="00F95A1B" w:rsidRPr="00107385" w:rsidRDefault="008F7D02" w:rsidP="00F95A1B">
      <w:pPr>
        <w:tabs>
          <w:tab w:val="left" w:pos="709"/>
          <w:tab w:val="left" w:pos="1080"/>
        </w:tabs>
        <w:jc w:val="both"/>
        <w:rPr>
          <w:sz w:val="25"/>
          <w:szCs w:val="25"/>
        </w:rPr>
      </w:pPr>
      <w:r>
        <w:rPr>
          <w:sz w:val="25"/>
          <w:szCs w:val="25"/>
        </w:rPr>
        <w:tab/>
        <w:t>По о</w:t>
      </w:r>
      <w:r w:rsidRPr="00EF6A37">
        <w:rPr>
          <w:sz w:val="25"/>
          <w:szCs w:val="25"/>
        </w:rPr>
        <w:t>рганизации и ведении бюджетного учета в администрации Бурхунского сельского поселения и в МКУК «КДЦ с.Бурхун»</w:t>
      </w:r>
      <w:r>
        <w:rPr>
          <w:sz w:val="25"/>
          <w:szCs w:val="25"/>
        </w:rPr>
        <w:t xml:space="preserve"> нарушений не установлено. </w:t>
      </w:r>
    </w:p>
    <w:p w:rsidR="00F95A1B" w:rsidRPr="0096243E" w:rsidRDefault="00F95A1B" w:rsidP="00F95A1B">
      <w:pPr>
        <w:autoSpaceDE w:val="0"/>
        <w:autoSpaceDN w:val="0"/>
        <w:adjustRightInd w:val="0"/>
        <w:jc w:val="both"/>
        <w:rPr>
          <w:sz w:val="25"/>
          <w:szCs w:val="25"/>
        </w:rPr>
      </w:pPr>
      <w:r w:rsidRPr="0096243E">
        <w:rPr>
          <w:sz w:val="25"/>
          <w:szCs w:val="25"/>
        </w:rPr>
        <w:tab/>
        <w:t xml:space="preserve">Согласно распоряжению администрации Бурхунского сельского поселения №24/1-р от 14.10.2013г. «О проведении инвентаризации основных средств и материальных запасов», инвентаризация в МО «Бурхунское поселение» проведена. По проведению инвентаризации по состоянию на 01.10.2013 года нарушений не установлено. Излишек и недостач нет. </w:t>
      </w:r>
    </w:p>
    <w:p w:rsidR="00F95A1B" w:rsidRPr="0096243E" w:rsidRDefault="00F95A1B" w:rsidP="00F95A1B">
      <w:pPr>
        <w:autoSpaceDE w:val="0"/>
        <w:autoSpaceDN w:val="0"/>
        <w:adjustRightInd w:val="0"/>
        <w:jc w:val="both"/>
        <w:rPr>
          <w:sz w:val="25"/>
          <w:szCs w:val="25"/>
        </w:rPr>
      </w:pPr>
      <w:r w:rsidRPr="00B95F7C">
        <w:rPr>
          <w:b/>
          <w:sz w:val="25"/>
          <w:szCs w:val="25"/>
        </w:rPr>
        <w:tab/>
      </w:r>
      <w:r w:rsidRPr="0096243E">
        <w:rPr>
          <w:sz w:val="25"/>
          <w:szCs w:val="25"/>
        </w:rPr>
        <w:t>Аналогично, по приказу директора Муниципального казенного учреждения культуры «Культурно-досуговый центр с.Бурхун» от 20.10.2013г. №13-од  «О проведении инвентаризации основных средств и материальных запасов», инвентаризация в МКУК «КДЦ с.Бурхун» проведена. По проведению инвентаризации по состоянию на 01.10.2013 года нарушений не установлено. Излишек и недостач нет.</w:t>
      </w:r>
    </w:p>
    <w:p w:rsidR="00CF60CD" w:rsidRDefault="00CF60CD" w:rsidP="00CF60CD">
      <w:pPr>
        <w:ind w:firstLine="709"/>
        <w:jc w:val="both"/>
        <w:rPr>
          <w:sz w:val="25"/>
          <w:szCs w:val="25"/>
        </w:rPr>
      </w:pPr>
      <w:r>
        <w:rPr>
          <w:b/>
          <w:sz w:val="25"/>
          <w:szCs w:val="25"/>
        </w:rPr>
        <w:t xml:space="preserve">11.  </w:t>
      </w:r>
      <w:r>
        <w:rPr>
          <w:sz w:val="25"/>
          <w:szCs w:val="25"/>
        </w:rPr>
        <w:t>Решением Думы Бурхунского муниципального образования от</w:t>
      </w:r>
      <w:r>
        <w:rPr>
          <w:b/>
          <w:sz w:val="25"/>
          <w:szCs w:val="25"/>
        </w:rPr>
        <w:t xml:space="preserve"> </w:t>
      </w:r>
      <w:r>
        <w:rPr>
          <w:sz w:val="25"/>
          <w:szCs w:val="25"/>
        </w:rPr>
        <w:t xml:space="preserve">27.12.2013г. №18 «О внесении изменений в решение Думы от 27.12.2012г. №22 «О бюджете Бурхунского муниципального образования на 2013 год» утверждены муниципальные целевые программы в уточненной редакции в сумме 897,4 тыс.руб. </w:t>
      </w:r>
    </w:p>
    <w:p w:rsidR="00CF60CD" w:rsidRDefault="00CF60CD" w:rsidP="00CF60CD">
      <w:pPr>
        <w:ind w:firstLine="720"/>
        <w:jc w:val="both"/>
        <w:rPr>
          <w:sz w:val="25"/>
          <w:szCs w:val="25"/>
        </w:rPr>
      </w:pPr>
      <w:r>
        <w:rPr>
          <w:sz w:val="25"/>
          <w:szCs w:val="25"/>
        </w:rPr>
        <w:t xml:space="preserve">Исполнение муниципальных целевых программ, финансируемых из бюджета  Бурхунского муниципального образования, за 2013 год составило 897,4 тыс.руб. или 100 % от плана. </w:t>
      </w:r>
    </w:p>
    <w:p w:rsidR="00CF60CD" w:rsidRDefault="00CF60CD" w:rsidP="00CF60CD">
      <w:pPr>
        <w:ind w:firstLine="709"/>
        <w:jc w:val="both"/>
        <w:rPr>
          <w:sz w:val="25"/>
          <w:szCs w:val="25"/>
        </w:rPr>
      </w:pPr>
      <w:r>
        <w:rPr>
          <w:sz w:val="25"/>
          <w:szCs w:val="25"/>
        </w:rPr>
        <w:t>Решением Думы Бурхунского муниципального образования от</w:t>
      </w:r>
      <w:r>
        <w:rPr>
          <w:b/>
          <w:sz w:val="25"/>
          <w:szCs w:val="25"/>
        </w:rPr>
        <w:t xml:space="preserve"> </w:t>
      </w:r>
      <w:r>
        <w:rPr>
          <w:sz w:val="25"/>
          <w:szCs w:val="25"/>
        </w:rPr>
        <w:t xml:space="preserve">25.06.2014г. №38 «О внесении изменений в решение Думы от 27.12.2013г. №19 «О бюджете Бурхунского муниципального образования на 2014 год и на плановый период 2015 и 2016 годов»» утверждены муниципальные целевые программы в уточненной редакции на 2014 год в размере 668,9 тыс.руб. </w:t>
      </w:r>
    </w:p>
    <w:p w:rsidR="00CF60CD" w:rsidRDefault="00CF60CD" w:rsidP="00CF60CD">
      <w:pPr>
        <w:ind w:firstLine="720"/>
        <w:jc w:val="both"/>
        <w:rPr>
          <w:sz w:val="25"/>
          <w:szCs w:val="25"/>
        </w:rPr>
      </w:pPr>
      <w:r>
        <w:rPr>
          <w:sz w:val="25"/>
          <w:szCs w:val="25"/>
        </w:rPr>
        <w:t xml:space="preserve">По состоянию на 01.08.2014 года исполнение муниципальных целевых программ, финансируемых из бюджета  Бурхунского муниципального образования составило </w:t>
      </w:r>
      <w:r>
        <w:rPr>
          <w:bCs/>
          <w:sz w:val="25"/>
          <w:szCs w:val="25"/>
        </w:rPr>
        <w:t>2,8</w:t>
      </w:r>
      <w:r>
        <w:rPr>
          <w:rFonts w:ascii="Arial Narrow" w:hAnsi="Arial Narrow" w:cs="Arial"/>
          <w:b/>
          <w:bCs/>
          <w:sz w:val="20"/>
          <w:szCs w:val="20"/>
        </w:rPr>
        <w:t xml:space="preserve"> </w:t>
      </w:r>
      <w:r>
        <w:rPr>
          <w:sz w:val="25"/>
          <w:szCs w:val="25"/>
        </w:rPr>
        <w:t xml:space="preserve">тыс.руб. </w:t>
      </w:r>
    </w:p>
    <w:p w:rsidR="00CF60CD" w:rsidRDefault="00CF60CD" w:rsidP="0033582E">
      <w:pPr>
        <w:tabs>
          <w:tab w:val="left" w:pos="709"/>
        </w:tabs>
        <w:ind w:firstLine="708"/>
        <w:jc w:val="both"/>
        <w:rPr>
          <w:sz w:val="25"/>
          <w:szCs w:val="25"/>
        </w:rPr>
      </w:pPr>
      <w:r>
        <w:rPr>
          <w:sz w:val="25"/>
          <w:szCs w:val="25"/>
        </w:rPr>
        <w:tab/>
      </w:r>
      <w:r w:rsidR="0033582E">
        <w:rPr>
          <w:sz w:val="25"/>
          <w:szCs w:val="25"/>
        </w:rPr>
        <w:t xml:space="preserve">При выборочной проверке реестров расходных обязательств Бурхунского сельского поселения в части исполнения </w:t>
      </w:r>
      <w:r w:rsidR="0033582E" w:rsidRPr="00B477D8">
        <w:rPr>
          <w:sz w:val="25"/>
          <w:szCs w:val="25"/>
        </w:rPr>
        <w:t xml:space="preserve">расходных обязательств </w:t>
      </w:r>
      <w:r w:rsidR="0033582E">
        <w:rPr>
          <w:sz w:val="25"/>
          <w:szCs w:val="25"/>
        </w:rPr>
        <w:t xml:space="preserve">Бурхунского </w:t>
      </w:r>
      <w:r w:rsidR="0033582E">
        <w:rPr>
          <w:sz w:val="25"/>
          <w:szCs w:val="25"/>
        </w:rPr>
        <w:lastRenderedPageBreak/>
        <w:t>сельского поселения</w:t>
      </w:r>
      <w:r w:rsidR="0033582E" w:rsidRPr="00B477D8">
        <w:rPr>
          <w:sz w:val="25"/>
          <w:szCs w:val="25"/>
        </w:rPr>
        <w:t xml:space="preserve"> на реализацию мероприятий утвержденных муниципальных программ</w:t>
      </w:r>
      <w:r w:rsidR="0033582E">
        <w:rPr>
          <w:sz w:val="25"/>
          <w:szCs w:val="25"/>
        </w:rPr>
        <w:t xml:space="preserve"> в 2013-2014 году установлено следующее: </w:t>
      </w:r>
      <w:r>
        <w:rPr>
          <w:sz w:val="25"/>
          <w:szCs w:val="25"/>
        </w:rPr>
        <w:t xml:space="preserve"> </w:t>
      </w:r>
    </w:p>
    <w:p w:rsidR="0033582E" w:rsidRDefault="00CF60CD" w:rsidP="0048258F">
      <w:pPr>
        <w:tabs>
          <w:tab w:val="left" w:pos="709"/>
          <w:tab w:val="left" w:pos="1080"/>
          <w:tab w:val="left" w:pos="1305"/>
        </w:tabs>
        <w:jc w:val="both"/>
        <w:rPr>
          <w:sz w:val="25"/>
          <w:szCs w:val="25"/>
        </w:rPr>
      </w:pPr>
      <w:r>
        <w:rPr>
          <w:sz w:val="25"/>
          <w:szCs w:val="25"/>
        </w:rPr>
        <w:tab/>
      </w:r>
      <w:r w:rsidR="0033582E" w:rsidRPr="00B477D8">
        <w:rPr>
          <w:sz w:val="25"/>
          <w:szCs w:val="25"/>
        </w:rPr>
        <w:t>В реестре</w:t>
      </w:r>
      <w:r w:rsidR="0033582E">
        <w:rPr>
          <w:sz w:val="25"/>
          <w:szCs w:val="25"/>
        </w:rPr>
        <w:t xml:space="preserve"> </w:t>
      </w:r>
      <w:r w:rsidR="0033582E" w:rsidRPr="00B477D8">
        <w:rPr>
          <w:sz w:val="25"/>
          <w:szCs w:val="25"/>
        </w:rPr>
        <w:t xml:space="preserve">расходных обязательств </w:t>
      </w:r>
      <w:r w:rsidR="0033582E">
        <w:rPr>
          <w:sz w:val="25"/>
          <w:szCs w:val="25"/>
        </w:rPr>
        <w:t xml:space="preserve">Бурхунского сельского поселения на 2013 год </w:t>
      </w:r>
      <w:r w:rsidR="0033582E" w:rsidRPr="00B477D8">
        <w:rPr>
          <w:sz w:val="25"/>
          <w:szCs w:val="25"/>
        </w:rPr>
        <w:t xml:space="preserve">учтены расходы на исполнение расходных обязательств </w:t>
      </w:r>
      <w:r w:rsidR="0033582E">
        <w:rPr>
          <w:sz w:val="25"/>
          <w:szCs w:val="25"/>
        </w:rPr>
        <w:t>Бурхунского сельского поселения</w:t>
      </w:r>
      <w:r w:rsidR="0033582E" w:rsidRPr="00B477D8">
        <w:rPr>
          <w:sz w:val="25"/>
          <w:szCs w:val="25"/>
        </w:rPr>
        <w:t xml:space="preserve"> на реализацию мероприятий утвержденных муниципальных программ </w:t>
      </w:r>
      <w:r w:rsidR="0033582E">
        <w:rPr>
          <w:sz w:val="25"/>
          <w:szCs w:val="25"/>
        </w:rPr>
        <w:t>без  указания</w:t>
      </w:r>
      <w:r w:rsidR="0033582E" w:rsidRPr="00B477D8">
        <w:rPr>
          <w:sz w:val="25"/>
          <w:szCs w:val="25"/>
        </w:rPr>
        <w:t xml:space="preserve"> нормативно-правовых актов</w:t>
      </w:r>
      <w:r w:rsidR="0033582E">
        <w:rPr>
          <w:sz w:val="25"/>
          <w:szCs w:val="25"/>
        </w:rPr>
        <w:t xml:space="preserve"> муниципального образования</w:t>
      </w:r>
      <w:r w:rsidR="0033582E" w:rsidRPr="00B477D8">
        <w:rPr>
          <w:sz w:val="25"/>
          <w:szCs w:val="25"/>
        </w:rPr>
        <w:t xml:space="preserve">, которые являются основанием включения данных расходов в бюджет </w:t>
      </w:r>
      <w:r w:rsidR="0033582E">
        <w:rPr>
          <w:sz w:val="25"/>
          <w:szCs w:val="25"/>
        </w:rPr>
        <w:t xml:space="preserve">поселения. </w:t>
      </w:r>
    </w:p>
    <w:p w:rsidR="0033582E" w:rsidRDefault="0033582E" w:rsidP="0033582E">
      <w:pPr>
        <w:tabs>
          <w:tab w:val="left" w:pos="709"/>
          <w:tab w:val="left" w:pos="1080"/>
          <w:tab w:val="left" w:pos="1305"/>
        </w:tabs>
        <w:jc w:val="both"/>
        <w:rPr>
          <w:sz w:val="25"/>
          <w:szCs w:val="25"/>
        </w:rPr>
      </w:pPr>
      <w:r>
        <w:rPr>
          <w:sz w:val="25"/>
          <w:szCs w:val="25"/>
        </w:rPr>
        <w:tab/>
      </w:r>
      <w:r w:rsidR="00B72B89">
        <w:rPr>
          <w:sz w:val="25"/>
          <w:szCs w:val="25"/>
        </w:rPr>
        <w:t>В</w:t>
      </w:r>
      <w:r>
        <w:rPr>
          <w:sz w:val="25"/>
          <w:szCs w:val="25"/>
        </w:rPr>
        <w:t xml:space="preserve"> нарушение статьи 179 Бюджетного кодекса РФ, в нормативно-правовых актах муниципального образования, в реестрах расходных обязательств Бурхунского сельского поселения на 2013 год указывается «</w:t>
      </w:r>
      <w:r w:rsidRPr="00B477D8">
        <w:rPr>
          <w:sz w:val="25"/>
          <w:szCs w:val="25"/>
        </w:rPr>
        <w:t>долгосрочная  муниципальная целевая программа</w:t>
      </w:r>
      <w:r>
        <w:rPr>
          <w:sz w:val="25"/>
          <w:szCs w:val="25"/>
        </w:rPr>
        <w:t xml:space="preserve">», </w:t>
      </w:r>
      <w:r w:rsidRPr="00B477D8">
        <w:rPr>
          <w:sz w:val="25"/>
          <w:szCs w:val="25"/>
        </w:rPr>
        <w:t>следовало указать «муниципальная программа»</w:t>
      </w:r>
      <w:r>
        <w:rPr>
          <w:sz w:val="25"/>
          <w:szCs w:val="25"/>
        </w:rPr>
        <w:t xml:space="preserve">.  </w:t>
      </w:r>
    </w:p>
    <w:p w:rsidR="0033582E" w:rsidRPr="00D70012" w:rsidRDefault="00B72B89" w:rsidP="0033582E">
      <w:pPr>
        <w:tabs>
          <w:tab w:val="left" w:pos="709"/>
          <w:tab w:val="left" w:pos="1080"/>
        </w:tabs>
        <w:jc w:val="both"/>
        <w:rPr>
          <w:sz w:val="25"/>
          <w:szCs w:val="25"/>
        </w:rPr>
      </w:pPr>
      <w:r>
        <w:rPr>
          <w:sz w:val="25"/>
          <w:szCs w:val="25"/>
        </w:rPr>
        <w:tab/>
      </w:r>
      <w:r w:rsidR="0033582E" w:rsidRPr="00D70012">
        <w:rPr>
          <w:sz w:val="25"/>
          <w:szCs w:val="25"/>
        </w:rPr>
        <w:t>В нарушение</w:t>
      </w:r>
      <w:r w:rsidR="0033582E">
        <w:rPr>
          <w:b/>
          <w:sz w:val="25"/>
          <w:szCs w:val="25"/>
        </w:rPr>
        <w:t xml:space="preserve"> </w:t>
      </w:r>
      <w:r w:rsidR="0033582E" w:rsidRPr="00700DDD">
        <w:rPr>
          <w:sz w:val="25"/>
          <w:szCs w:val="25"/>
        </w:rPr>
        <w:t>Поря</w:t>
      </w:r>
      <w:r w:rsidR="0033582E">
        <w:rPr>
          <w:sz w:val="25"/>
          <w:szCs w:val="25"/>
        </w:rPr>
        <w:t>дка</w:t>
      </w:r>
      <w:r w:rsidR="0033582E" w:rsidRPr="00700DDD">
        <w:rPr>
          <w:sz w:val="25"/>
          <w:szCs w:val="25"/>
        </w:rPr>
        <w:t xml:space="preserve"> принятия решений о разработке долгосрочных целевых программ </w:t>
      </w:r>
      <w:r w:rsidR="0033582E">
        <w:rPr>
          <w:sz w:val="25"/>
          <w:szCs w:val="25"/>
        </w:rPr>
        <w:t>Бурхунского</w:t>
      </w:r>
      <w:r w:rsidR="0033582E" w:rsidRPr="00700DDD">
        <w:rPr>
          <w:sz w:val="25"/>
          <w:szCs w:val="25"/>
        </w:rPr>
        <w:t xml:space="preserve"> муниципального образования их формиро</w:t>
      </w:r>
      <w:r w:rsidR="0033582E">
        <w:rPr>
          <w:sz w:val="25"/>
          <w:szCs w:val="25"/>
        </w:rPr>
        <w:t>вания и реализации, утвержденного</w:t>
      </w:r>
      <w:r w:rsidR="0033582E" w:rsidRPr="00700DDD">
        <w:rPr>
          <w:sz w:val="25"/>
          <w:szCs w:val="25"/>
        </w:rPr>
        <w:t xml:space="preserve"> Постановлением </w:t>
      </w:r>
      <w:r w:rsidR="0033582E">
        <w:rPr>
          <w:sz w:val="25"/>
          <w:szCs w:val="25"/>
        </w:rPr>
        <w:t>Администрации</w:t>
      </w:r>
      <w:r w:rsidR="0033582E" w:rsidRPr="00700DDD">
        <w:rPr>
          <w:sz w:val="25"/>
          <w:szCs w:val="25"/>
        </w:rPr>
        <w:t xml:space="preserve"> </w:t>
      </w:r>
      <w:r w:rsidR="0033582E">
        <w:rPr>
          <w:sz w:val="25"/>
          <w:szCs w:val="25"/>
        </w:rPr>
        <w:t>Бурхунского</w:t>
      </w:r>
      <w:r w:rsidR="0033582E" w:rsidRPr="00700DDD">
        <w:rPr>
          <w:sz w:val="25"/>
          <w:szCs w:val="25"/>
        </w:rPr>
        <w:t xml:space="preserve"> сельс</w:t>
      </w:r>
      <w:r w:rsidR="0033582E">
        <w:rPr>
          <w:sz w:val="25"/>
          <w:szCs w:val="25"/>
        </w:rPr>
        <w:t xml:space="preserve">кого поселения 28.07.2011г. №17-пг, в </w:t>
      </w:r>
      <w:r>
        <w:rPr>
          <w:sz w:val="25"/>
          <w:szCs w:val="25"/>
        </w:rPr>
        <w:t>некоторых</w:t>
      </w:r>
      <w:r w:rsidR="0033582E">
        <w:rPr>
          <w:sz w:val="25"/>
          <w:szCs w:val="25"/>
        </w:rPr>
        <w:t xml:space="preserve"> программах </w:t>
      </w:r>
      <w:r w:rsidR="0033582E" w:rsidRPr="00D70012">
        <w:rPr>
          <w:sz w:val="25"/>
          <w:szCs w:val="25"/>
        </w:rPr>
        <w:t>нет необходимых обоснований</w:t>
      </w:r>
      <w:r w:rsidR="0033582E">
        <w:rPr>
          <w:sz w:val="25"/>
          <w:szCs w:val="25"/>
        </w:rPr>
        <w:t xml:space="preserve"> для разработки программы</w:t>
      </w:r>
      <w:r w:rsidR="0033582E" w:rsidRPr="00D70012">
        <w:rPr>
          <w:sz w:val="25"/>
          <w:szCs w:val="25"/>
        </w:rPr>
        <w:t>, паспорта</w:t>
      </w:r>
      <w:r w:rsidR="0033582E">
        <w:rPr>
          <w:sz w:val="25"/>
          <w:szCs w:val="25"/>
        </w:rPr>
        <w:t xml:space="preserve"> программы</w:t>
      </w:r>
      <w:r w:rsidR="0033582E" w:rsidRPr="00D70012">
        <w:rPr>
          <w:sz w:val="25"/>
          <w:szCs w:val="25"/>
        </w:rPr>
        <w:t>, расчета экономической эффективности</w:t>
      </w:r>
      <w:r w:rsidR="0033582E">
        <w:rPr>
          <w:sz w:val="25"/>
          <w:szCs w:val="25"/>
        </w:rPr>
        <w:t xml:space="preserve"> и т.д.</w:t>
      </w:r>
      <w:r w:rsidR="0033582E" w:rsidRPr="00D70012">
        <w:rPr>
          <w:sz w:val="25"/>
          <w:szCs w:val="25"/>
        </w:rPr>
        <w:t xml:space="preserve"> </w:t>
      </w:r>
    </w:p>
    <w:p w:rsidR="0033582E" w:rsidRDefault="0033582E" w:rsidP="0033582E">
      <w:pPr>
        <w:ind w:firstLine="708"/>
        <w:jc w:val="both"/>
        <w:rPr>
          <w:sz w:val="25"/>
          <w:szCs w:val="25"/>
        </w:rPr>
      </w:pPr>
      <w:r w:rsidRPr="00427CC9">
        <w:rPr>
          <w:sz w:val="25"/>
          <w:szCs w:val="25"/>
        </w:rPr>
        <w:t xml:space="preserve">В нарушение </w:t>
      </w:r>
      <w:r>
        <w:rPr>
          <w:sz w:val="25"/>
          <w:szCs w:val="25"/>
        </w:rPr>
        <w:t xml:space="preserve">вышеуказанного </w:t>
      </w:r>
      <w:r w:rsidRPr="00700DDD">
        <w:rPr>
          <w:sz w:val="25"/>
          <w:szCs w:val="25"/>
        </w:rPr>
        <w:t>Поря</w:t>
      </w:r>
      <w:r>
        <w:rPr>
          <w:sz w:val="25"/>
          <w:szCs w:val="25"/>
        </w:rPr>
        <w:t>дка</w:t>
      </w:r>
      <w:r w:rsidRPr="00700DDD">
        <w:rPr>
          <w:sz w:val="25"/>
          <w:szCs w:val="25"/>
        </w:rPr>
        <w:t xml:space="preserve"> принятия решений о разработке долгосрочных целевых программ </w:t>
      </w:r>
      <w:r>
        <w:rPr>
          <w:sz w:val="25"/>
          <w:szCs w:val="25"/>
        </w:rPr>
        <w:t>Бурхунского</w:t>
      </w:r>
      <w:r w:rsidRPr="00700DDD">
        <w:rPr>
          <w:sz w:val="25"/>
          <w:szCs w:val="25"/>
        </w:rPr>
        <w:t xml:space="preserve"> муниципального образования их формиро</w:t>
      </w:r>
      <w:r>
        <w:rPr>
          <w:sz w:val="25"/>
          <w:szCs w:val="25"/>
        </w:rPr>
        <w:t>вания и реализации,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28.07.2011г. №17-пг, </w:t>
      </w:r>
      <w:r w:rsidRPr="00700DDD">
        <w:rPr>
          <w:sz w:val="25"/>
          <w:szCs w:val="25"/>
        </w:rPr>
        <w:t>По</w:t>
      </w:r>
      <w:r>
        <w:rPr>
          <w:sz w:val="25"/>
          <w:szCs w:val="25"/>
        </w:rPr>
        <w:t>рядка</w:t>
      </w:r>
      <w:r w:rsidRPr="00700DDD">
        <w:rPr>
          <w:sz w:val="25"/>
          <w:szCs w:val="25"/>
        </w:rPr>
        <w:t xml:space="preserve"> </w:t>
      </w:r>
      <w:r>
        <w:rPr>
          <w:sz w:val="25"/>
          <w:szCs w:val="25"/>
        </w:rPr>
        <w:t>разработки, утверждения и реализации</w:t>
      </w:r>
      <w:r w:rsidRPr="00700DDD">
        <w:rPr>
          <w:sz w:val="25"/>
          <w:szCs w:val="25"/>
        </w:rPr>
        <w:t xml:space="preserve"> </w:t>
      </w:r>
      <w:r>
        <w:rPr>
          <w:sz w:val="25"/>
          <w:szCs w:val="25"/>
        </w:rPr>
        <w:t xml:space="preserve">муниципальных </w:t>
      </w:r>
      <w:r w:rsidRPr="00700DDD">
        <w:rPr>
          <w:sz w:val="25"/>
          <w:szCs w:val="25"/>
        </w:rPr>
        <w:t xml:space="preserve">программ </w:t>
      </w:r>
      <w:r>
        <w:rPr>
          <w:sz w:val="25"/>
          <w:szCs w:val="25"/>
        </w:rPr>
        <w:t>Бурхунского</w:t>
      </w:r>
      <w:r w:rsidRPr="00700DDD">
        <w:rPr>
          <w:sz w:val="25"/>
          <w:szCs w:val="25"/>
        </w:rPr>
        <w:t xml:space="preserve"> </w:t>
      </w:r>
      <w:r>
        <w:rPr>
          <w:sz w:val="25"/>
          <w:szCs w:val="25"/>
        </w:rPr>
        <w:t>сельского поселения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10.12.2013г. №64-пг, </w:t>
      </w:r>
      <w:r w:rsidRPr="00427CC9">
        <w:rPr>
          <w:sz w:val="25"/>
          <w:szCs w:val="25"/>
        </w:rPr>
        <w:t xml:space="preserve">администрацией </w:t>
      </w:r>
      <w:r>
        <w:rPr>
          <w:sz w:val="25"/>
          <w:szCs w:val="25"/>
        </w:rPr>
        <w:t>Бурхунского</w:t>
      </w:r>
      <w:r w:rsidRPr="00427CC9">
        <w:rPr>
          <w:sz w:val="25"/>
          <w:szCs w:val="25"/>
        </w:rPr>
        <w:t xml:space="preserve"> сельского поселения не определены количественные показатели определения эффективности реализации каждой программы и, следовательно, нет возможности определить, достигнут ли ожидаемый результат по данным мероприятиям.</w:t>
      </w:r>
    </w:p>
    <w:p w:rsidR="00CF60CD" w:rsidRPr="00891B4B" w:rsidRDefault="0033582E" w:rsidP="0033582E">
      <w:pPr>
        <w:pStyle w:val="ConsPlusNormal"/>
        <w:ind w:firstLine="708"/>
        <w:jc w:val="both"/>
        <w:rPr>
          <w:sz w:val="25"/>
          <w:szCs w:val="25"/>
        </w:rPr>
      </w:pPr>
      <w:r w:rsidRPr="00891B4B">
        <w:rPr>
          <w:rFonts w:ascii="Times New Roman" w:hAnsi="Times New Roman" w:cs="Times New Roman"/>
          <w:sz w:val="25"/>
          <w:szCs w:val="25"/>
        </w:rPr>
        <w:t>При проверке законности, целевого использования средств бюджета  Бурхунского сельского поселения на реализацию мероприятий муниципальных программ нарушений не установлено.  Расходование средств осуществлялось в соответствии с утвержденным Перечнем мероприятий, необходимых для реализации программ.</w:t>
      </w:r>
    </w:p>
    <w:p w:rsidR="006B0F7F" w:rsidRPr="00A07D44" w:rsidRDefault="006B0F7F" w:rsidP="006B0F7F">
      <w:pPr>
        <w:tabs>
          <w:tab w:val="left" w:pos="709"/>
          <w:tab w:val="left" w:pos="1080"/>
        </w:tabs>
        <w:jc w:val="both"/>
        <w:rPr>
          <w:sz w:val="25"/>
          <w:szCs w:val="25"/>
        </w:rPr>
      </w:pPr>
      <w:r>
        <w:rPr>
          <w:b/>
          <w:sz w:val="25"/>
          <w:szCs w:val="25"/>
        </w:rPr>
        <w:tab/>
        <w:t xml:space="preserve">12. </w:t>
      </w:r>
      <w:r w:rsidRPr="00A07D44">
        <w:rPr>
          <w:sz w:val="25"/>
          <w:szCs w:val="25"/>
        </w:rPr>
        <w:t xml:space="preserve">При проверке закупок товаров, работ и услуг согласно </w:t>
      </w:r>
      <w:r w:rsidRPr="00A07D44">
        <w:rPr>
          <w:color w:val="000000"/>
          <w:sz w:val="26"/>
          <w:szCs w:val="26"/>
        </w:rPr>
        <w:t xml:space="preserve">Федеральных законов №94-ФЗ от 21.07.2005г. «О размещении заказов на поставки товаров, выполнение работ, оказание услуг для государственных и муниципальных нужд» и №44-ФЗ от 5.04.2013г. «О контрактной системе в сфере закупок, работ, услуг для обеспечения государственных и муниципальных нужд» </w:t>
      </w:r>
      <w:r w:rsidRPr="00A07D44">
        <w:rPr>
          <w:sz w:val="25"/>
          <w:szCs w:val="25"/>
        </w:rPr>
        <w:t>в МО «</w:t>
      </w:r>
      <w:r>
        <w:rPr>
          <w:sz w:val="25"/>
          <w:szCs w:val="25"/>
        </w:rPr>
        <w:t>Бурхунское сельское поселение</w:t>
      </w:r>
      <w:r w:rsidRPr="00A07D44">
        <w:rPr>
          <w:sz w:val="25"/>
          <w:szCs w:val="25"/>
        </w:rPr>
        <w:t>» за проверяемый период нарушений не установлено.</w:t>
      </w:r>
    </w:p>
    <w:p w:rsidR="006B0F7F" w:rsidRDefault="006B0F7F" w:rsidP="006B0F7F">
      <w:pPr>
        <w:tabs>
          <w:tab w:val="left" w:pos="709"/>
          <w:tab w:val="left" w:pos="1080"/>
        </w:tabs>
        <w:jc w:val="both"/>
        <w:rPr>
          <w:sz w:val="25"/>
          <w:szCs w:val="25"/>
        </w:rPr>
      </w:pPr>
      <w:r>
        <w:rPr>
          <w:b/>
          <w:sz w:val="25"/>
          <w:szCs w:val="25"/>
        </w:rPr>
        <w:tab/>
        <w:t xml:space="preserve">13. </w:t>
      </w:r>
      <w:r>
        <w:rPr>
          <w:sz w:val="25"/>
          <w:szCs w:val="25"/>
        </w:rPr>
        <w:t xml:space="preserve">Решением Думы от 27.12.2013г. №18 «О внесении изменений в решение </w:t>
      </w:r>
      <w:r w:rsidRPr="00F85F99">
        <w:rPr>
          <w:sz w:val="25"/>
          <w:szCs w:val="25"/>
        </w:rPr>
        <w:t xml:space="preserve">Думы </w:t>
      </w:r>
      <w:r>
        <w:rPr>
          <w:sz w:val="25"/>
          <w:szCs w:val="25"/>
        </w:rPr>
        <w:t>Бурхун</w:t>
      </w:r>
      <w:r w:rsidRPr="00F85F99">
        <w:rPr>
          <w:sz w:val="25"/>
          <w:szCs w:val="25"/>
        </w:rPr>
        <w:t>ского сельского поселения от 2</w:t>
      </w:r>
      <w:r>
        <w:rPr>
          <w:sz w:val="25"/>
          <w:szCs w:val="25"/>
        </w:rPr>
        <w:t>7</w:t>
      </w:r>
      <w:r w:rsidRPr="00F85F99">
        <w:rPr>
          <w:sz w:val="25"/>
          <w:szCs w:val="25"/>
        </w:rPr>
        <w:t>.12.2012г. №2</w:t>
      </w:r>
      <w:r>
        <w:rPr>
          <w:sz w:val="25"/>
          <w:szCs w:val="25"/>
        </w:rPr>
        <w:t>2</w:t>
      </w:r>
      <w:r w:rsidRPr="00F85F99">
        <w:rPr>
          <w:sz w:val="25"/>
          <w:szCs w:val="25"/>
        </w:rPr>
        <w:t xml:space="preserve"> «О бюджете </w:t>
      </w:r>
      <w:r>
        <w:rPr>
          <w:sz w:val="25"/>
          <w:szCs w:val="25"/>
        </w:rPr>
        <w:t>Бурхун</w:t>
      </w:r>
      <w:r w:rsidRPr="00F85F99">
        <w:rPr>
          <w:sz w:val="25"/>
          <w:szCs w:val="25"/>
        </w:rPr>
        <w:t>ского муниципального образования на 201</w:t>
      </w:r>
      <w:r>
        <w:rPr>
          <w:sz w:val="25"/>
          <w:szCs w:val="25"/>
        </w:rPr>
        <w:t>3</w:t>
      </w:r>
      <w:r w:rsidRPr="00F85F99">
        <w:rPr>
          <w:sz w:val="25"/>
          <w:szCs w:val="25"/>
        </w:rPr>
        <w:t xml:space="preserve"> год» </w:t>
      </w:r>
      <w:r>
        <w:rPr>
          <w:sz w:val="25"/>
          <w:szCs w:val="25"/>
        </w:rPr>
        <w:t>в уточненной редакции</w:t>
      </w:r>
      <w:r w:rsidRPr="00F85F99">
        <w:rPr>
          <w:sz w:val="25"/>
          <w:szCs w:val="25"/>
        </w:rPr>
        <w:t xml:space="preserve"> по р.п. 0111 «Резервные фонды» установлен резервный фонд в размере </w:t>
      </w:r>
      <w:r>
        <w:rPr>
          <w:sz w:val="25"/>
          <w:szCs w:val="25"/>
        </w:rPr>
        <w:t>0,5</w:t>
      </w:r>
      <w:r w:rsidRPr="00F85F99">
        <w:rPr>
          <w:sz w:val="25"/>
          <w:szCs w:val="25"/>
        </w:rPr>
        <w:t xml:space="preserve"> тыс.руб. Данные средства резервного фонда не использованы в связи с отсутствием на территории </w:t>
      </w:r>
      <w:r w:rsidRPr="00B41BB4">
        <w:rPr>
          <w:sz w:val="25"/>
          <w:szCs w:val="25"/>
        </w:rPr>
        <w:t>Бурхунского муниципального образования</w:t>
      </w:r>
      <w:r w:rsidRPr="00F85F99">
        <w:rPr>
          <w:sz w:val="25"/>
          <w:szCs w:val="25"/>
        </w:rPr>
        <w:t xml:space="preserve"> в 201</w:t>
      </w:r>
      <w:r>
        <w:rPr>
          <w:sz w:val="25"/>
          <w:szCs w:val="25"/>
        </w:rPr>
        <w:t>3</w:t>
      </w:r>
      <w:r w:rsidRPr="00F85F99">
        <w:rPr>
          <w:sz w:val="25"/>
          <w:szCs w:val="25"/>
        </w:rPr>
        <w:t xml:space="preserve"> году чрезвычайных ситуаций.</w:t>
      </w:r>
    </w:p>
    <w:p w:rsidR="006B0F7F" w:rsidRDefault="006B0F7F" w:rsidP="006B0F7F">
      <w:pPr>
        <w:tabs>
          <w:tab w:val="left" w:pos="709"/>
          <w:tab w:val="left" w:pos="1080"/>
        </w:tabs>
        <w:jc w:val="both"/>
        <w:rPr>
          <w:sz w:val="25"/>
          <w:szCs w:val="25"/>
        </w:rPr>
      </w:pPr>
      <w:r>
        <w:rPr>
          <w:sz w:val="25"/>
          <w:szCs w:val="25"/>
        </w:rPr>
        <w:tab/>
        <w:t xml:space="preserve">Решением </w:t>
      </w:r>
      <w:r w:rsidRPr="00F85F99">
        <w:rPr>
          <w:sz w:val="25"/>
          <w:szCs w:val="25"/>
        </w:rPr>
        <w:t xml:space="preserve">Думы </w:t>
      </w:r>
      <w:r>
        <w:rPr>
          <w:sz w:val="25"/>
          <w:szCs w:val="25"/>
        </w:rPr>
        <w:t>Бурхун</w:t>
      </w:r>
      <w:r w:rsidRPr="00F85F99">
        <w:rPr>
          <w:sz w:val="25"/>
          <w:szCs w:val="25"/>
        </w:rPr>
        <w:t>ского сельского поселения от 2</w:t>
      </w:r>
      <w:r>
        <w:rPr>
          <w:sz w:val="25"/>
          <w:szCs w:val="25"/>
        </w:rPr>
        <w:t>7</w:t>
      </w:r>
      <w:r w:rsidRPr="00F85F99">
        <w:rPr>
          <w:sz w:val="25"/>
          <w:szCs w:val="25"/>
        </w:rPr>
        <w:t>.12.201</w:t>
      </w:r>
      <w:r>
        <w:rPr>
          <w:sz w:val="25"/>
          <w:szCs w:val="25"/>
        </w:rPr>
        <w:t>3</w:t>
      </w:r>
      <w:r w:rsidRPr="00F85F99">
        <w:rPr>
          <w:sz w:val="25"/>
          <w:szCs w:val="25"/>
        </w:rPr>
        <w:t>г. №</w:t>
      </w:r>
      <w:r>
        <w:rPr>
          <w:sz w:val="25"/>
          <w:szCs w:val="25"/>
        </w:rPr>
        <w:t>19</w:t>
      </w:r>
      <w:r w:rsidRPr="00F85F99">
        <w:rPr>
          <w:sz w:val="25"/>
          <w:szCs w:val="25"/>
        </w:rPr>
        <w:t xml:space="preserve"> «О бюджете </w:t>
      </w:r>
      <w:r>
        <w:rPr>
          <w:sz w:val="25"/>
          <w:szCs w:val="25"/>
        </w:rPr>
        <w:t>Бурхун</w:t>
      </w:r>
      <w:r w:rsidRPr="00F85F99">
        <w:rPr>
          <w:sz w:val="25"/>
          <w:szCs w:val="25"/>
        </w:rPr>
        <w:t>ского муниципального образования на 201</w:t>
      </w:r>
      <w:r>
        <w:rPr>
          <w:sz w:val="25"/>
          <w:szCs w:val="25"/>
        </w:rPr>
        <w:t>4</w:t>
      </w:r>
      <w:r w:rsidRPr="00F85F99">
        <w:rPr>
          <w:sz w:val="25"/>
          <w:szCs w:val="25"/>
        </w:rPr>
        <w:t xml:space="preserve"> год</w:t>
      </w:r>
      <w:r>
        <w:rPr>
          <w:sz w:val="25"/>
          <w:szCs w:val="25"/>
        </w:rPr>
        <w:t xml:space="preserve"> и на плановый период 2015 и 2016 годов» установлен в расходной части бюджета Бурхунского муниципального образования резервный фонд администрации Бурхунского сельского поселения на 2014 год в сумме 30, тыс.руб. По состоянию на 01.08.2014г. </w:t>
      </w:r>
      <w:r w:rsidRPr="00F85F99">
        <w:rPr>
          <w:sz w:val="25"/>
          <w:szCs w:val="25"/>
        </w:rPr>
        <w:t xml:space="preserve">средства </w:t>
      </w:r>
      <w:r w:rsidRPr="00F85F99">
        <w:rPr>
          <w:sz w:val="25"/>
          <w:szCs w:val="25"/>
        </w:rPr>
        <w:lastRenderedPageBreak/>
        <w:t xml:space="preserve">резервного фонда не использованы в связи с отсутствием на территории </w:t>
      </w:r>
      <w:r w:rsidRPr="00B41BB4">
        <w:rPr>
          <w:sz w:val="25"/>
          <w:szCs w:val="25"/>
        </w:rPr>
        <w:t>Бурхунского муниципального образования</w:t>
      </w:r>
      <w:r w:rsidRPr="00F85F99">
        <w:rPr>
          <w:sz w:val="25"/>
          <w:szCs w:val="25"/>
        </w:rPr>
        <w:t xml:space="preserve"> чрезвычайных ситуаций</w:t>
      </w:r>
      <w:r>
        <w:rPr>
          <w:sz w:val="25"/>
          <w:szCs w:val="25"/>
        </w:rPr>
        <w:t xml:space="preserve">. </w:t>
      </w:r>
    </w:p>
    <w:p w:rsidR="006B0F7F" w:rsidRPr="006B0F7F" w:rsidRDefault="006B0F7F" w:rsidP="006B0F7F">
      <w:pPr>
        <w:tabs>
          <w:tab w:val="left" w:pos="709"/>
          <w:tab w:val="left" w:pos="1080"/>
        </w:tabs>
        <w:jc w:val="both"/>
        <w:rPr>
          <w:sz w:val="25"/>
          <w:szCs w:val="25"/>
        </w:rPr>
      </w:pPr>
      <w:r>
        <w:rPr>
          <w:sz w:val="25"/>
          <w:szCs w:val="25"/>
        </w:rPr>
        <w:tab/>
      </w:r>
      <w:r w:rsidRPr="006B0F7F">
        <w:rPr>
          <w:b/>
          <w:sz w:val="25"/>
          <w:szCs w:val="25"/>
        </w:rPr>
        <w:t>14</w:t>
      </w:r>
      <w:r>
        <w:rPr>
          <w:sz w:val="25"/>
          <w:szCs w:val="25"/>
        </w:rPr>
        <w:t xml:space="preserve">. </w:t>
      </w:r>
      <w:r w:rsidRPr="00D761C1">
        <w:rPr>
          <w:sz w:val="26"/>
          <w:szCs w:val="26"/>
        </w:rPr>
        <w:t xml:space="preserve">При проверке правильности использования муниципального имущества в </w:t>
      </w:r>
      <w:r w:rsidRPr="00D761C1">
        <w:rPr>
          <w:sz w:val="25"/>
          <w:szCs w:val="25"/>
        </w:rPr>
        <w:t>МО «</w:t>
      </w:r>
      <w:r>
        <w:rPr>
          <w:sz w:val="25"/>
          <w:szCs w:val="25"/>
        </w:rPr>
        <w:t>Бурхунское сельское поселение</w:t>
      </w:r>
      <w:r w:rsidRPr="00D761C1">
        <w:rPr>
          <w:sz w:val="25"/>
          <w:szCs w:val="25"/>
        </w:rPr>
        <w:t xml:space="preserve">» </w:t>
      </w:r>
      <w:r>
        <w:rPr>
          <w:sz w:val="25"/>
          <w:szCs w:val="25"/>
        </w:rPr>
        <w:t xml:space="preserve">нарушений не </w:t>
      </w:r>
      <w:r w:rsidRPr="00D761C1">
        <w:rPr>
          <w:sz w:val="26"/>
          <w:szCs w:val="26"/>
        </w:rPr>
        <w:t>установлено</w:t>
      </w:r>
      <w:r>
        <w:rPr>
          <w:sz w:val="26"/>
          <w:szCs w:val="26"/>
        </w:rPr>
        <w:t>.</w:t>
      </w:r>
    </w:p>
    <w:p w:rsidR="006B0F7F" w:rsidRPr="00642258" w:rsidRDefault="006B0F7F" w:rsidP="006B0F7F">
      <w:pPr>
        <w:ind w:firstLine="709"/>
        <w:jc w:val="both"/>
        <w:rPr>
          <w:sz w:val="25"/>
          <w:szCs w:val="25"/>
        </w:rPr>
      </w:pPr>
      <w:r>
        <w:rPr>
          <w:b/>
          <w:sz w:val="25"/>
          <w:szCs w:val="25"/>
        </w:rPr>
        <w:t xml:space="preserve">15. </w:t>
      </w:r>
      <w:r w:rsidR="00F21EF5">
        <w:rPr>
          <w:b/>
          <w:sz w:val="25"/>
          <w:szCs w:val="25"/>
        </w:rPr>
        <w:t xml:space="preserve"> </w:t>
      </w:r>
      <w:r>
        <w:rPr>
          <w:sz w:val="25"/>
          <w:szCs w:val="25"/>
        </w:rPr>
        <w:t>Р</w:t>
      </w:r>
      <w:r w:rsidRPr="00642258">
        <w:rPr>
          <w:sz w:val="25"/>
          <w:szCs w:val="25"/>
        </w:rPr>
        <w:t xml:space="preserve">ешением Думы </w:t>
      </w:r>
      <w:r>
        <w:rPr>
          <w:sz w:val="25"/>
          <w:szCs w:val="25"/>
        </w:rPr>
        <w:t>Бурхунского</w:t>
      </w:r>
      <w:r w:rsidRPr="00642258">
        <w:rPr>
          <w:sz w:val="25"/>
          <w:szCs w:val="25"/>
        </w:rPr>
        <w:t xml:space="preserve"> сельског</w:t>
      </w:r>
      <w:r>
        <w:rPr>
          <w:sz w:val="25"/>
          <w:szCs w:val="25"/>
        </w:rPr>
        <w:t>о поселения от 27.12.2013г. № 18</w:t>
      </w:r>
      <w:r w:rsidRPr="00642258">
        <w:rPr>
          <w:sz w:val="25"/>
          <w:szCs w:val="25"/>
        </w:rPr>
        <w:t xml:space="preserve"> «О </w:t>
      </w:r>
      <w:r>
        <w:rPr>
          <w:sz w:val="25"/>
          <w:szCs w:val="25"/>
        </w:rPr>
        <w:t xml:space="preserve">внесении изменений в решение </w:t>
      </w:r>
      <w:r w:rsidRPr="00642258">
        <w:rPr>
          <w:sz w:val="25"/>
          <w:szCs w:val="25"/>
        </w:rPr>
        <w:t xml:space="preserve">Думы </w:t>
      </w:r>
      <w:r>
        <w:rPr>
          <w:sz w:val="25"/>
          <w:szCs w:val="25"/>
        </w:rPr>
        <w:t>Бурхунского</w:t>
      </w:r>
      <w:r w:rsidRPr="00642258">
        <w:rPr>
          <w:sz w:val="25"/>
          <w:szCs w:val="25"/>
        </w:rPr>
        <w:t xml:space="preserve"> сельског</w:t>
      </w:r>
      <w:r>
        <w:rPr>
          <w:sz w:val="25"/>
          <w:szCs w:val="25"/>
        </w:rPr>
        <w:t>о поселения от 27.12.2012г. № 22</w:t>
      </w:r>
      <w:r w:rsidRPr="00642258">
        <w:rPr>
          <w:sz w:val="25"/>
          <w:szCs w:val="25"/>
        </w:rPr>
        <w:t xml:space="preserve"> </w:t>
      </w:r>
      <w:r>
        <w:rPr>
          <w:sz w:val="25"/>
          <w:szCs w:val="25"/>
        </w:rPr>
        <w:t xml:space="preserve">«О </w:t>
      </w:r>
      <w:r w:rsidRPr="00642258">
        <w:rPr>
          <w:sz w:val="25"/>
          <w:szCs w:val="25"/>
        </w:rPr>
        <w:t xml:space="preserve">бюджете </w:t>
      </w:r>
      <w:r>
        <w:rPr>
          <w:sz w:val="25"/>
          <w:szCs w:val="25"/>
        </w:rPr>
        <w:t>Бурхунского</w:t>
      </w:r>
      <w:r w:rsidRPr="00642258">
        <w:rPr>
          <w:sz w:val="25"/>
          <w:szCs w:val="25"/>
        </w:rPr>
        <w:t xml:space="preserve"> муниципального образования на 201</w:t>
      </w:r>
      <w:r>
        <w:rPr>
          <w:sz w:val="25"/>
          <w:szCs w:val="25"/>
        </w:rPr>
        <w:t xml:space="preserve">3 </w:t>
      </w:r>
      <w:r w:rsidRPr="00642258">
        <w:rPr>
          <w:sz w:val="25"/>
          <w:szCs w:val="25"/>
        </w:rPr>
        <w:t xml:space="preserve">год» в уточненной редакции по разделу 05 «Жилищно - коммунальное хозяйство» </w:t>
      </w:r>
      <w:r>
        <w:rPr>
          <w:sz w:val="25"/>
          <w:szCs w:val="25"/>
        </w:rPr>
        <w:t>Бурхунскому поселению утверждено в 2013</w:t>
      </w:r>
      <w:r w:rsidRPr="00642258">
        <w:rPr>
          <w:sz w:val="25"/>
          <w:szCs w:val="25"/>
        </w:rPr>
        <w:t xml:space="preserve"> году </w:t>
      </w:r>
      <w:r>
        <w:rPr>
          <w:sz w:val="25"/>
          <w:szCs w:val="25"/>
        </w:rPr>
        <w:t>1384,5</w:t>
      </w:r>
      <w:r w:rsidRPr="00642258">
        <w:rPr>
          <w:sz w:val="25"/>
          <w:szCs w:val="25"/>
        </w:rPr>
        <w:t xml:space="preserve"> тыс.руб., в т.ч.: по подразделу 0502 «Коммунальное хозяйство» в сумме </w:t>
      </w:r>
      <w:r>
        <w:rPr>
          <w:sz w:val="25"/>
          <w:szCs w:val="25"/>
        </w:rPr>
        <w:t>1328,1</w:t>
      </w:r>
      <w:r w:rsidRPr="00642258">
        <w:rPr>
          <w:sz w:val="25"/>
          <w:szCs w:val="25"/>
        </w:rPr>
        <w:t xml:space="preserve"> тыс.руб., по подразделу 0503 «Благоустройство» в сумме </w:t>
      </w:r>
      <w:r>
        <w:rPr>
          <w:sz w:val="25"/>
          <w:szCs w:val="25"/>
        </w:rPr>
        <w:t>56,4</w:t>
      </w:r>
      <w:r w:rsidRPr="00642258">
        <w:rPr>
          <w:sz w:val="25"/>
          <w:szCs w:val="25"/>
        </w:rPr>
        <w:t xml:space="preserve"> тыс.руб.</w:t>
      </w:r>
    </w:p>
    <w:p w:rsidR="006B0F7F" w:rsidRPr="00642258" w:rsidRDefault="006B0F7F" w:rsidP="005A12E1">
      <w:pPr>
        <w:jc w:val="both"/>
        <w:rPr>
          <w:sz w:val="25"/>
          <w:szCs w:val="25"/>
        </w:rPr>
      </w:pPr>
      <w:r w:rsidRPr="00642258">
        <w:rPr>
          <w:sz w:val="25"/>
          <w:szCs w:val="25"/>
        </w:rPr>
        <w:tab/>
        <w:t xml:space="preserve">По подразделу 0502 «Коммунальное хозяйство» </w:t>
      </w:r>
      <w:r>
        <w:rPr>
          <w:sz w:val="25"/>
          <w:szCs w:val="25"/>
        </w:rPr>
        <w:t>к</w:t>
      </w:r>
      <w:r w:rsidRPr="00642258">
        <w:rPr>
          <w:sz w:val="25"/>
          <w:szCs w:val="25"/>
        </w:rPr>
        <w:t>ассовые расходы за 201</w:t>
      </w:r>
      <w:r>
        <w:rPr>
          <w:sz w:val="25"/>
          <w:szCs w:val="25"/>
        </w:rPr>
        <w:t>3</w:t>
      </w:r>
      <w:r w:rsidRPr="00642258">
        <w:rPr>
          <w:sz w:val="25"/>
          <w:szCs w:val="25"/>
        </w:rPr>
        <w:t xml:space="preserve"> год исполнены в полном объеме от утвержденного плана в сумме </w:t>
      </w:r>
      <w:r>
        <w:rPr>
          <w:sz w:val="25"/>
          <w:szCs w:val="25"/>
        </w:rPr>
        <w:t>1384,5</w:t>
      </w:r>
      <w:r w:rsidRPr="00642258">
        <w:rPr>
          <w:sz w:val="25"/>
          <w:szCs w:val="25"/>
        </w:rPr>
        <w:t xml:space="preserve"> тыс. руб</w:t>
      </w:r>
      <w:r w:rsidR="005A12E1">
        <w:rPr>
          <w:sz w:val="25"/>
          <w:szCs w:val="25"/>
        </w:rPr>
        <w:t>.</w:t>
      </w:r>
    </w:p>
    <w:p w:rsidR="005A12E1" w:rsidRDefault="006B0F7F" w:rsidP="006B0F7F">
      <w:pPr>
        <w:ind w:firstLine="708"/>
        <w:jc w:val="both"/>
        <w:rPr>
          <w:sz w:val="25"/>
          <w:szCs w:val="25"/>
        </w:rPr>
      </w:pPr>
      <w:r w:rsidRPr="00642258">
        <w:rPr>
          <w:sz w:val="25"/>
          <w:szCs w:val="25"/>
        </w:rPr>
        <w:t>Кассовые расходы за 201</w:t>
      </w:r>
      <w:r>
        <w:rPr>
          <w:sz w:val="25"/>
          <w:szCs w:val="25"/>
        </w:rPr>
        <w:t>3</w:t>
      </w:r>
      <w:r w:rsidRPr="00642258">
        <w:rPr>
          <w:sz w:val="25"/>
          <w:szCs w:val="25"/>
        </w:rPr>
        <w:t xml:space="preserve"> год по подразделу 0503 «Благоустройство» исполнены на </w:t>
      </w:r>
      <w:r>
        <w:rPr>
          <w:sz w:val="25"/>
          <w:szCs w:val="25"/>
        </w:rPr>
        <w:t>60</w:t>
      </w:r>
      <w:r w:rsidRPr="00642258">
        <w:rPr>
          <w:sz w:val="25"/>
          <w:szCs w:val="25"/>
        </w:rPr>
        <w:t xml:space="preserve"> % от утвержденного плана и составляют </w:t>
      </w:r>
      <w:r>
        <w:rPr>
          <w:sz w:val="25"/>
          <w:szCs w:val="25"/>
        </w:rPr>
        <w:t>33,5</w:t>
      </w:r>
      <w:r w:rsidRPr="00642258">
        <w:rPr>
          <w:sz w:val="25"/>
          <w:szCs w:val="25"/>
        </w:rPr>
        <w:t xml:space="preserve"> тыс. руб. </w:t>
      </w:r>
    </w:p>
    <w:p w:rsidR="006B0F7F" w:rsidRDefault="006B0F7F" w:rsidP="006B0F7F">
      <w:pPr>
        <w:ind w:firstLine="708"/>
        <w:jc w:val="both"/>
        <w:rPr>
          <w:sz w:val="25"/>
          <w:szCs w:val="25"/>
        </w:rPr>
      </w:pPr>
      <w:r w:rsidRPr="00642258">
        <w:rPr>
          <w:sz w:val="25"/>
          <w:szCs w:val="25"/>
        </w:rPr>
        <w:t xml:space="preserve">Не использованы бюджетные ассигнования в сумме </w:t>
      </w:r>
      <w:r>
        <w:rPr>
          <w:sz w:val="25"/>
          <w:szCs w:val="25"/>
        </w:rPr>
        <w:t>22,9</w:t>
      </w:r>
      <w:r w:rsidRPr="00642258">
        <w:rPr>
          <w:sz w:val="25"/>
          <w:szCs w:val="25"/>
        </w:rPr>
        <w:t xml:space="preserve"> тыс. руб. на прочие мероприятия по благоустройству поселения в связи с тем, что вышеуказанный вид работ является сезонным.</w:t>
      </w:r>
    </w:p>
    <w:p w:rsidR="006B0F7F" w:rsidRDefault="006B0F7F" w:rsidP="00CD6158">
      <w:pPr>
        <w:pStyle w:val="ConsPlusNormal"/>
        <w:ind w:firstLine="708"/>
        <w:jc w:val="both"/>
        <w:rPr>
          <w:sz w:val="25"/>
          <w:szCs w:val="25"/>
        </w:rPr>
      </w:pPr>
      <w:r w:rsidRPr="00891B4B">
        <w:rPr>
          <w:rFonts w:ascii="Times New Roman" w:hAnsi="Times New Roman" w:cs="Times New Roman"/>
          <w:sz w:val="25"/>
          <w:szCs w:val="25"/>
        </w:rPr>
        <w:t xml:space="preserve">При проверке законности, целевого использования средств бюджета  Бурхунского сельского поселения на реализацию мероприятий </w:t>
      </w:r>
      <w:r>
        <w:rPr>
          <w:rFonts w:ascii="Times New Roman" w:hAnsi="Times New Roman" w:cs="Times New Roman"/>
          <w:sz w:val="25"/>
          <w:szCs w:val="25"/>
        </w:rPr>
        <w:t xml:space="preserve">вышеуказанных </w:t>
      </w:r>
      <w:r w:rsidRPr="00891B4B">
        <w:rPr>
          <w:rFonts w:ascii="Times New Roman" w:hAnsi="Times New Roman" w:cs="Times New Roman"/>
          <w:sz w:val="25"/>
          <w:szCs w:val="25"/>
        </w:rPr>
        <w:t>муниципальных программ нарушений не установлено.  Расходование средств осуществлялось в соответствии с утвержденным Перечнем мероприятий, необходимых для реализации программ.</w:t>
      </w:r>
    </w:p>
    <w:p w:rsidR="006B0F7F" w:rsidRPr="00F978FC" w:rsidRDefault="006B0F7F" w:rsidP="006B0F7F">
      <w:pPr>
        <w:tabs>
          <w:tab w:val="left" w:pos="709"/>
          <w:tab w:val="left" w:pos="1080"/>
        </w:tabs>
        <w:jc w:val="both"/>
        <w:rPr>
          <w:sz w:val="26"/>
          <w:szCs w:val="26"/>
        </w:rPr>
      </w:pPr>
      <w:r>
        <w:rPr>
          <w:sz w:val="25"/>
          <w:szCs w:val="25"/>
        </w:rPr>
        <w:tab/>
        <w:t>В 2014 году бюджетом Бурхунского</w:t>
      </w:r>
      <w:r w:rsidRPr="00642258">
        <w:rPr>
          <w:sz w:val="25"/>
          <w:szCs w:val="25"/>
        </w:rPr>
        <w:t xml:space="preserve"> муниципального образования </w:t>
      </w:r>
      <w:r>
        <w:rPr>
          <w:sz w:val="25"/>
          <w:szCs w:val="25"/>
        </w:rPr>
        <w:t xml:space="preserve">не предусматривались расходы по </w:t>
      </w:r>
      <w:r w:rsidRPr="00F978FC">
        <w:rPr>
          <w:sz w:val="26"/>
          <w:szCs w:val="26"/>
        </w:rPr>
        <w:t>разделу 05 «Жилищно-коммунальное хозяйство»</w:t>
      </w:r>
      <w:r>
        <w:rPr>
          <w:sz w:val="26"/>
          <w:szCs w:val="26"/>
        </w:rPr>
        <w:t>.</w:t>
      </w:r>
    </w:p>
    <w:p w:rsidR="003B29C4" w:rsidRPr="003B29C4" w:rsidRDefault="003B29C4" w:rsidP="003B29C4">
      <w:pPr>
        <w:tabs>
          <w:tab w:val="left" w:pos="709"/>
          <w:tab w:val="left" w:pos="1080"/>
        </w:tabs>
        <w:jc w:val="both"/>
        <w:rPr>
          <w:b/>
          <w:sz w:val="26"/>
          <w:szCs w:val="26"/>
        </w:rPr>
      </w:pPr>
      <w:r w:rsidRPr="00205EEC">
        <w:t xml:space="preserve">           </w:t>
      </w:r>
      <w:r w:rsidRPr="00205EEC">
        <w:tab/>
      </w:r>
      <w:r w:rsidRPr="003B29C4">
        <w:rPr>
          <w:b/>
        </w:rPr>
        <w:t>16.</w:t>
      </w:r>
      <w:r>
        <w:t xml:space="preserve"> </w:t>
      </w:r>
      <w:r w:rsidRPr="006002E3">
        <w:rPr>
          <w:sz w:val="25"/>
          <w:szCs w:val="25"/>
        </w:rPr>
        <w:t xml:space="preserve">Решением Думы Бурхунского муниципального образования «О внесении изменений в решение Думы от 27.12.2012г. №22 «О бюджете Бурхунского муниципального образования на 2013 год» от 27.12.2013г. №18 </w:t>
      </w:r>
      <w:r>
        <w:rPr>
          <w:sz w:val="25"/>
          <w:szCs w:val="25"/>
        </w:rPr>
        <w:t>утверждены</w:t>
      </w:r>
      <w:r w:rsidRPr="006002E3">
        <w:rPr>
          <w:sz w:val="25"/>
          <w:szCs w:val="25"/>
        </w:rPr>
        <w:t xml:space="preserve"> бюджетные ассигнования по разделу</w:t>
      </w:r>
      <w:r>
        <w:rPr>
          <w:sz w:val="25"/>
          <w:szCs w:val="25"/>
        </w:rPr>
        <w:t xml:space="preserve"> </w:t>
      </w:r>
      <w:r w:rsidRPr="003B29C4">
        <w:rPr>
          <w:sz w:val="26"/>
          <w:szCs w:val="26"/>
        </w:rPr>
        <w:t>08 «Культура и кинематография»</w:t>
      </w:r>
      <w:r>
        <w:rPr>
          <w:b/>
          <w:sz w:val="26"/>
          <w:szCs w:val="26"/>
        </w:rPr>
        <w:t xml:space="preserve"> </w:t>
      </w:r>
      <w:r w:rsidRPr="003B29C4">
        <w:rPr>
          <w:sz w:val="26"/>
          <w:szCs w:val="26"/>
        </w:rPr>
        <w:t>в</w:t>
      </w:r>
      <w:r>
        <w:rPr>
          <w:sz w:val="25"/>
          <w:szCs w:val="25"/>
        </w:rPr>
        <w:t xml:space="preserve"> сумме </w:t>
      </w:r>
      <w:r w:rsidRPr="006002E3">
        <w:rPr>
          <w:sz w:val="25"/>
          <w:szCs w:val="25"/>
        </w:rPr>
        <w:t xml:space="preserve"> 3395,1 тыс.руб. Кассовые расходы в 2013 году по (МКУК «КДЦ с.Бурхун») составили 3395,1  тыс.руб. или 100% к уточненному плану.</w:t>
      </w:r>
    </w:p>
    <w:p w:rsidR="003B29C4" w:rsidRPr="006002E3" w:rsidRDefault="003B29C4" w:rsidP="003B29C4">
      <w:pPr>
        <w:shd w:val="clear" w:color="auto" w:fill="FFFFFF"/>
        <w:ind w:right="338" w:firstLine="709"/>
        <w:jc w:val="both"/>
        <w:rPr>
          <w:sz w:val="25"/>
          <w:szCs w:val="25"/>
        </w:rPr>
      </w:pPr>
      <w:r>
        <w:rPr>
          <w:sz w:val="25"/>
          <w:szCs w:val="25"/>
        </w:rPr>
        <w:t xml:space="preserve">По данному разделу </w:t>
      </w:r>
      <w:r w:rsidRPr="00B41BB4">
        <w:rPr>
          <w:sz w:val="25"/>
          <w:szCs w:val="25"/>
        </w:rPr>
        <w:t xml:space="preserve">отражены расходы на проведение мероприятий в сфере культуры и </w:t>
      </w:r>
      <w:r>
        <w:rPr>
          <w:sz w:val="25"/>
          <w:szCs w:val="25"/>
        </w:rPr>
        <w:t xml:space="preserve">на </w:t>
      </w:r>
      <w:r w:rsidRPr="00B41BB4">
        <w:rPr>
          <w:sz w:val="25"/>
          <w:szCs w:val="25"/>
        </w:rPr>
        <w:t>содержание у</w:t>
      </w:r>
      <w:r>
        <w:rPr>
          <w:sz w:val="25"/>
          <w:szCs w:val="25"/>
        </w:rPr>
        <w:t>чреждения.</w:t>
      </w:r>
    </w:p>
    <w:p w:rsidR="003B29C4" w:rsidRPr="00050BBB" w:rsidRDefault="003B29C4" w:rsidP="003B29C4">
      <w:pPr>
        <w:tabs>
          <w:tab w:val="left" w:pos="709"/>
          <w:tab w:val="left" w:pos="1080"/>
        </w:tabs>
        <w:jc w:val="both"/>
        <w:rPr>
          <w:b/>
          <w:sz w:val="25"/>
          <w:szCs w:val="25"/>
        </w:rPr>
      </w:pPr>
      <w:r>
        <w:rPr>
          <w:sz w:val="25"/>
          <w:szCs w:val="25"/>
        </w:rPr>
        <w:tab/>
        <w:t xml:space="preserve">Уточненным </w:t>
      </w:r>
      <w:r w:rsidRPr="001679F9">
        <w:rPr>
          <w:sz w:val="25"/>
          <w:szCs w:val="25"/>
        </w:rPr>
        <w:t>Р</w:t>
      </w:r>
      <w:r w:rsidRPr="004109E3">
        <w:rPr>
          <w:sz w:val="25"/>
          <w:szCs w:val="25"/>
        </w:rPr>
        <w:t>ешени</w:t>
      </w:r>
      <w:r>
        <w:rPr>
          <w:sz w:val="25"/>
          <w:szCs w:val="25"/>
        </w:rPr>
        <w:t>ем</w:t>
      </w:r>
      <w:r w:rsidRPr="004109E3">
        <w:rPr>
          <w:sz w:val="25"/>
          <w:szCs w:val="25"/>
        </w:rPr>
        <w:t xml:space="preserve"> Думы Бурхунского сельского поселения от 25.0</w:t>
      </w:r>
      <w:r>
        <w:rPr>
          <w:sz w:val="25"/>
          <w:szCs w:val="25"/>
        </w:rPr>
        <w:t>6</w:t>
      </w:r>
      <w:r w:rsidRPr="004109E3">
        <w:rPr>
          <w:sz w:val="25"/>
          <w:szCs w:val="25"/>
        </w:rPr>
        <w:t>.201</w:t>
      </w:r>
      <w:r>
        <w:rPr>
          <w:sz w:val="25"/>
          <w:szCs w:val="25"/>
        </w:rPr>
        <w:t>4</w:t>
      </w:r>
      <w:r w:rsidRPr="004109E3">
        <w:rPr>
          <w:sz w:val="25"/>
          <w:szCs w:val="25"/>
        </w:rPr>
        <w:t>г. №</w:t>
      </w:r>
      <w:r>
        <w:rPr>
          <w:sz w:val="25"/>
          <w:szCs w:val="25"/>
        </w:rPr>
        <w:t>3</w:t>
      </w:r>
      <w:r w:rsidRPr="004109E3">
        <w:rPr>
          <w:sz w:val="25"/>
          <w:szCs w:val="25"/>
        </w:rPr>
        <w:t xml:space="preserve">8 «О внесении изменений в решение Думы </w:t>
      </w:r>
      <w:r w:rsidRPr="00720956">
        <w:rPr>
          <w:sz w:val="25"/>
          <w:szCs w:val="25"/>
        </w:rPr>
        <w:t>Бурхунского сельского поселения от 27.12.201</w:t>
      </w:r>
      <w:r>
        <w:rPr>
          <w:sz w:val="25"/>
          <w:szCs w:val="25"/>
        </w:rPr>
        <w:t>3</w:t>
      </w:r>
      <w:r w:rsidRPr="00720956">
        <w:rPr>
          <w:sz w:val="25"/>
          <w:szCs w:val="25"/>
        </w:rPr>
        <w:t>г. №</w:t>
      </w:r>
      <w:r>
        <w:rPr>
          <w:sz w:val="25"/>
          <w:szCs w:val="25"/>
        </w:rPr>
        <w:t>19</w:t>
      </w:r>
      <w:r w:rsidRPr="00720956">
        <w:rPr>
          <w:sz w:val="25"/>
          <w:szCs w:val="25"/>
        </w:rPr>
        <w:t xml:space="preserve"> «О бюджете Бурхунского муниципального образования на 201</w:t>
      </w:r>
      <w:r>
        <w:rPr>
          <w:sz w:val="25"/>
          <w:szCs w:val="25"/>
        </w:rPr>
        <w:t>4</w:t>
      </w:r>
      <w:r w:rsidRPr="00720956">
        <w:rPr>
          <w:sz w:val="25"/>
          <w:szCs w:val="25"/>
        </w:rPr>
        <w:t xml:space="preserve"> год</w:t>
      </w:r>
      <w:r>
        <w:rPr>
          <w:sz w:val="25"/>
          <w:szCs w:val="25"/>
        </w:rPr>
        <w:t xml:space="preserve"> и на плановый период 2015 и 2016 годов</w:t>
      </w:r>
      <w:r w:rsidRPr="00720956">
        <w:rPr>
          <w:sz w:val="25"/>
          <w:szCs w:val="25"/>
        </w:rPr>
        <w:t>»</w:t>
      </w:r>
      <w:r>
        <w:rPr>
          <w:sz w:val="25"/>
          <w:szCs w:val="25"/>
        </w:rPr>
        <w:t xml:space="preserve"> </w:t>
      </w:r>
      <w:r w:rsidRPr="00205EEC">
        <w:rPr>
          <w:sz w:val="25"/>
          <w:szCs w:val="25"/>
        </w:rPr>
        <w:t xml:space="preserve">по разделу 08 «Культура и кинематография» утверждено </w:t>
      </w:r>
      <w:r>
        <w:rPr>
          <w:sz w:val="25"/>
          <w:szCs w:val="25"/>
        </w:rPr>
        <w:t>- 3045,1 тыс.руб. Кассовые расходы за 7 месяцев 2014 года по МКУК «КДЦ с.Бурхун» составляют 2038,7 тыс.руб. или 67% от уточненных бюджетных ассигнований на 2014 год.</w:t>
      </w:r>
    </w:p>
    <w:p w:rsidR="003B29C4" w:rsidRPr="000D4272" w:rsidRDefault="003B29C4" w:rsidP="003B29C4">
      <w:pPr>
        <w:tabs>
          <w:tab w:val="left" w:pos="709"/>
          <w:tab w:val="left" w:pos="1080"/>
        </w:tabs>
        <w:jc w:val="both"/>
        <w:rPr>
          <w:b/>
        </w:rPr>
      </w:pPr>
      <w:r w:rsidRPr="00050BBB">
        <w:rPr>
          <w:b/>
        </w:rPr>
        <w:t xml:space="preserve">       </w:t>
      </w:r>
      <w:r w:rsidR="000D4272">
        <w:rPr>
          <w:b/>
        </w:rPr>
        <w:t>17.</w:t>
      </w:r>
      <w:r w:rsidR="000D4272">
        <w:t xml:space="preserve"> </w:t>
      </w:r>
      <w:r>
        <w:rPr>
          <w:sz w:val="25"/>
          <w:szCs w:val="25"/>
        </w:rPr>
        <w:t>В 2013 году бюджетом Бурхунского</w:t>
      </w:r>
      <w:r w:rsidRPr="00642258">
        <w:rPr>
          <w:sz w:val="25"/>
          <w:szCs w:val="25"/>
        </w:rPr>
        <w:t xml:space="preserve"> муниципального образования </w:t>
      </w:r>
      <w:r>
        <w:rPr>
          <w:sz w:val="25"/>
          <w:szCs w:val="25"/>
        </w:rPr>
        <w:t xml:space="preserve">не предусматривались расходы по </w:t>
      </w:r>
      <w:r w:rsidRPr="00F978FC">
        <w:rPr>
          <w:sz w:val="26"/>
          <w:szCs w:val="26"/>
        </w:rPr>
        <w:t xml:space="preserve">разделу </w:t>
      </w:r>
      <w:r w:rsidRPr="001677C8">
        <w:rPr>
          <w:sz w:val="25"/>
          <w:szCs w:val="25"/>
        </w:rPr>
        <w:t>10 «Социальная политика»</w:t>
      </w:r>
      <w:r>
        <w:rPr>
          <w:sz w:val="25"/>
          <w:szCs w:val="25"/>
        </w:rPr>
        <w:t xml:space="preserve">. </w:t>
      </w:r>
    </w:p>
    <w:p w:rsidR="003B29C4" w:rsidRPr="007B13BC" w:rsidRDefault="003B29C4" w:rsidP="003B29C4">
      <w:pPr>
        <w:tabs>
          <w:tab w:val="left" w:pos="709"/>
          <w:tab w:val="left" w:pos="1080"/>
        </w:tabs>
        <w:jc w:val="both"/>
        <w:rPr>
          <w:sz w:val="25"/>
          <w:szCs w:val="25"/>
        </w:rPr>
      </w:pPr>
      <w:r>
        <w:rPr>
          <w:b/>
          <w:sz w:val="26"/>
          <w:szCs w:val="26"/>
        </w:rPr>
        <w:tab/>
      </w:r>
      <w:r w:rsidRPr="007B13BC">
        <w:rPr>
          <w:sz w:val="25"/>
          <w:szCs w:val="25"/>
        </w:rPr>
        <w:t xml:space="preserve">Решением Думы </w:t>
      </w:r>
      <w:r>
        <w:rPr>
          <w:sz w:val="25"/>
          <w:szCs w:val="25"/>
        </w:rPr>
        <w:t>Бурхунского</w:t>
      </w:r>
      <w:r w:rsidRPr="007B13BC">
        <w:rPr>
          <w:sz w:val="25"/>
          <w:szCs w:val="25"/>
        </w:rPr>
        <w:t xml:space="preserve"> муниципального образования «</w:t>
      </w:r>
      <w:r w:rsidRPr="00D8524B">
        <w:rPr>
          <w:sz w:val="25"/>
          <w:szCs w:val="25"/>
        </w:rPr>
        <w:t xml:space="preserve">О внесении изменений в </w:t>
      </w:r>
      <w:r>
        <w:rPr>
          <w:sz w:val="25"/>
          <w:szCs w:val="25"/>
        </w:rPr>
        <w:t>решение</w:t>
      </w:r>
      <w:r w:rsidRPr="007B13BC">
        <w:rPr>
          <w:sz w:val="25"/>
          <w:szCs w:val="25"/>
        </w:rPr>
        <w:t xml:space="preserve"> Думы </w:t>
      </w:r>
      <w:r>
        <w:rPr>
          <w:sz w:val="25"/>
          <w:szCs w:val="25"/>
        </w:rPr>
        <w:t>Бурхунского</w:t>
      </w:r>
      <w:r w:rsidRPr="007B13BC">
        <w:rPr>
          <w:sz w:val="25"/>
          <w:szCs w:val="25"/>
        </w:rPr>
        <w:t xml:space="preserve"> муниципального образования </w:t>
      </w:r>
      <w:r>
        <w:rPr>
          <w:sz w:val="25"/>
          <w:szCs w:val="25"/>
        </w:rPr>
        <w:t>от 27.12.2013г. №19 «</w:t>
      </w:r>
      <w:r w:rsidRPr="007B13BC">
        <w:rPr>
          <w:sz w:val="25"/>
          <w:szCs w:val="25"/>
        </w:rPr>
        <w:t xml:space="preserve">О бюджете </w:t>
      </w:r>
      <w:r>
        <w:rPr>
          <w:sz w:val="25"/>
          <w:szCs w:val="25"/>
        </w:rPr>
        <w:t>Бурхунског</w:t>
      </w:r>
      <w:r w:rsidRPr="007B13BC">
        <w:rPr>
          <w:sz w:val="25"/>
          <w:szCs w:val="25"/>
        </w:rPr>
        <w:t>о му</w:t>
      </w:r>
      <w:r>
        <w:rPr>
          <w:sz w:val="25"/>
          <w:szCs w:val="25"/>
        </w:rPr>
        <w:t>ниципального образования на 2014</w:t>
      </w:r>
      <w:r w:rsidRPr="007B13BC">
        <w:rPr>
          <w:sz w:val="25"/>
          <w:szCs w:val="25"/>
        </w:rPr>
        <w:t xml:space="preserve"> год</w:t>
      </w:r>
      <w:r>
        <w:rPr>
          <w:sz w:val="25"/>
          <w:szCs w:val="25"/>
        </w:rPr>
        <w:t xml:space="preserve"> и на плановый период 2016 и 2016 годов</w:t>
      </w:r>
      <w:r w:rsidRPr="007B13BC">
        <w:rPr>
          <w:sz w:val="25"/>
          <w:szCs w:val="25"/>
        </w:rPr>
        <w:t>» от 2</w:t>
      </w:r>
      <w:r>
        <w:rPr>
          <w:sz w:val="25"/>
          <w:szCs w:val="25"/>
        </w:rPr>
        <w:t>5</w:t>
      </w:r>
      <w:r w:rsidRPr="007B13BC">
        <w:rPr>
          <w:sz w:val="25"/>
          <w:szCs w:val="25"/>
        </w:rPr>
        <w:t>.</w:t>
      </w:r>
      <w:r>
        <w:rPr>
          <w:sz w:val="25"/>
          <w:szCs w:val="25"/>
        </w:rPr>
        <w:t>06</w:t>
      </w:r>
      <w:r w:rsidRPr="007B13BC">
        <w:rPr>
          <w:sz w:val="25"/>
          <w:szCs w:val="25"/>
        </w:rPr>
        <w:t>.1</w:t>
      </w:r>
      <w:r>
        <w:rPr>
          <w:sz w:val="25"/>
          <w:szCs w:val="25"/>
        </w:rPr>
        <w:t xml:space="preserve">4г </w:t>
      </w:r>
      <w:r w:rsidRPr="007B13BC">
        <w:rPr>
          <w:sz w:val="25"/>
          <w:szCs w:val="25"/>
        </w:rPr>
        <w:t xml:space="preserve"> № </w:t>
      </w:r>
      <w:r>
        <w:rPr>
          <w:sz w:val="25"/>
          <w:szCs w:val="25"/>
        </w:rPr>
        <w:t>38</w:t>
      </w:r>
      <w:r w:rsidRPr="007B13BC">
        <w:t xml:space="preserve"> </w:t>
      </w:r>
      <w:r>
        <w:t xml:space="preserve"> </w:t>
      </w:r>
      <w:r w:rsidRPr="007F7A42">
        <w:rPr>
          <w:sz w:val="25"/>
          <w:szCs w:val="25"/>
        </w:rPr>
        <w:t>в уточненной редакции</w:t>
      </w:r>
      <w:r>
        <w:t xml:space="preserve"> </w:t>
      </w:r>
      <w:r w:rsidRPr="007B13BC">
        <w:rPr>
          <w:sz w:val="25"/>
          <w:szCs w:val="25"/>
        </w:rPr>
        <w:t xml:space="preserve">по разделу, подразделу 1001 «Социальная политика» по статье «Пенсионное обеспечение» утверждено в бюджете </w:t>
      </w:r>
      <w:r>
        <w:rPr>
          <w:sz w:val="25"/>
          <w:szCs w:val="25"/>
        </w:rPr>
        <w:t>Бурхунского сельского поселения в 2014</w:t>
      </w:r>
      <w:r w:rsidRPr="007B13BC">
        <w:rPr>
          <w:sz w:val="25"/>
          <w:szCs w:val="25"/>
        </w:rPr>
        <w:t xml:space="preserve"> году </w:t>
      </w:r>
      <w:r>
        <w:rPr>
          <w:sz w:val="25"/>
          <w:szCs w:val="25"/>
        </w:rPr>
        <w:t>39,4</w:t>
      </w:r>
      <w:r w:rsidRPr="007B13BC">
        <w:rPr>
          <w:sz w:val="25"/>
          <w:szCs w:val="25"/>
        </w:rPr>
        <w:t xml:space="preserve"> тыс.руб. По данному подразделу </w:t>
      </w:r>
      <w:r>
        <w:rPr>
          <w:sz w:val="25"/>
          <w:szCs w:val="25"/>
        </w:rPr>
        <w:t xml:space="preserve">запланированы </w:t>
      </w:r>
      <w:r w:rsidRPr="007B13BC">
        <w:rPr>
          <w:sz w:val="25"/>
          <w:szCs w:val="25"/>
        </w:rPr>
        <w:t xml:space="preserve">доплаты к пенсиям муниципальных служащих администрации </w:t>
      </w:r>
      <w:r>
        <w:rPr>
          <w:sz w:val="25"/>
          <w:szCs w:val="25"/>
        </w:rPr>
        <w:t>Бурхунского</w:t>
      </w:r>
      <w:r w:rsidRPr="007B13BC">
        <w:rPr>
          <w:sz w:val="25"/>
          <w:szCs w:val="25"/>
        </w:rPr>
        <w:t xml:space="preserve"> сельского поселения в </w:t>
      </w:r>
      <w:r w:rsidRPr="007B13BC">
        <w:rPr>
          <w:sz w:val="25"/>
          <w:szCs w:val="25"/>
        </w:rPr>
        <w:lastRenderedPageBreak/>
        <w:t xml:space="preserve">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w:t>
      </w:r>
      <w:r>
        <w:rPr>
          <w:sz w:val="25"/>
          <w:szCs w:val="25"/>
        </w:rPr>
        <w:t>Бурхунского</w:t>
      </w:r>
      <w:r w:rsidRPr="007B13BC">
        <w:rPr>
          <w:sz w:val="25"/>
          <w:szCs w:val="25"/>
        </w:rPr>
        <w:t xml:space="preserve"> сельского поселения, утвержденного Постановлением  Главы </w:t>
      </w:r>
      <w:r>
        <w:rPr>
          <w:sz w:val="25"/>
          <w:szCs w:val="25"/>
        </w:rPr>
        <w:t xml:space="preserve">Бурхунского </w:t>
      </w:r>
      <w:r w:rsidRPr="007B13BC">
        <w:rPr>
          <w:sz w:val="25"/>
          <w:szCs w:val="25"/>
        </w:rPr>
        <w:t xml:space="preserve">поселения от </w:t>
      </w:r>
      <w:r>
        <w:rPr>
          <w:sz w:val="25"/>
          <w:szCs w:val="25"/>
        </w:rPr>
        <w:t>01</w:t>
      </w:r>
      <w:r w:rsidRPr="007B13BC">
        <w:rPr>
          <w:sz w:val="25"/>
          <w:szCs w:val="25"/>
        </w:rPr>
        <w:t>.</w:t>
      </w:r>
      <w:r>
        <w:rPr>
          <w:sz w:val="25"/>
          <w:szCs w:val="25"/>
        </w:rPr>
        <w:t>11.2013</w:t>
      </w:r>
      <w:r w:rsidRPr="007B13BC">
        <w:rPr>
          <w:sz w:val="25"/>
          <w:szCs w:val="25"/>
        </w:rPr>
        <w:t xml:space="preserve">г. № </w:t>
      </w:r>
      <w:r>
        <w:rPr>
          <w:sz w:val="25"/>
          <w:szCs w:val="25"/>
        </w:rPr>
        <w:t>51</w:t>
      </w:r>
      <w:r w:rsidRPr="007B13BC">
        <w:rPr>
          <w:sz w:val="25"/>
          <w:szCs w:val="25"/>
        </w:rPr>
        <w:t>-пг.</w:t>
      </w:r>
    </w:p>
    <w:p w:rsidR="003B29C4" w:rsidRPr="007B13BC" w:rsidRDefault="003B29C4" w:rsidP="003B29C4">
      <w:pPr>
        <w:tabs>
          <w:tab w:val="left" w:pos="709"/>
          <w:tab w:val="left" w:pos="1080"/>
        </w:tabs>
        <w:jc w:val="both"/>
        <w:rPr>
          <w:sz w:val="25"/>
          <w:szCs w:val="25"/>
        </w:rPr>
      </w:pPr>
      <w:r w:rsidRPr="007B13BC">
        <w:rPr>
          <w:sz w:val="25"/>
          <w:szCs w:val="25"/>
        </w:rPr>
        <w:tab/>
      </w:r>
      <w:r>
        <w:rPr>
          <w:sz w:val="25"/>
          <w:szCs w:val="25"/>
        </w:rPr>
        <w:t>По состоянию на 01.08.2014 года к</w:t>
      </w:r>
      <w:r w:rsidRPr="007B13BC">
        <w:rPr>
          <w:sz w:val="25"/>
          <w:szCs w:val="25"/>
        </w:rPr>
        <w:t xml:space="preserve">ассовые расходы по данной статье </w:t>
      </w:r>
      <w:r>
        <w:rPr>
          <w:sz w:val="25"/>
          <w:szCs w:val="25"/>
        </w:rPr>
        <w:t>не производились.</w:t>
      </w:r>
    </w:p>
    <w:p w:rsidR="003B29C4" w:rsidRPr="000D4272" w:rsidRDefault="003B29C4" w:rsidP="000D4272">
      <w:pPr>
        <w:tabs>
          <w:tab w:val="left" w:pos="709"/>
          <w:tab w:val="left" w:pos="1080"/>
        </w:tabs>
        <w:jc w:val="both"/>
        <w:rPr>
          <w:b/>
          <w:sz w:val="25"/>
          <w:szCs w:val="25"/>
        </w:rPr>
      </w:pPr>
      <w:r w:rsidRPr="007B13BC">
        <w:t xml:space="preserve">    </w:t>
      </w:r>
      <w:r w:rsidR="000D4272">
        <w:tab/>
      </w:r>
      <w:r w:rsidR="000D4272" w:rsidRPr="000D4272">
        <w:rPr>
          <w:b/>
        </w:rPr>
        <w:t>18.</w:t>
      </w:r>
      <w:r w:rsidR="000D4272">
        <w:rPr>
          <w:b/>
          <w:sz w:val="25"/>
          <w:szCs w:val="25"/>
        </w:rPr>
        <w:t xml:space="preserve">  </w:t>
      </w:r>
      <w:r w:rsidRPr="006418D4">
        <w:rPr>
          <w:sz w:val="25"/>
          <w:szCs w:val="25"/>
        </w:rPr>
        <w:t xml:space="preserve">Решением Думы </w:t>
      </w:r>
      <w:r>
        <w:rPr>
          <w:sz w:val="25"/>
          <w:szCs w:val="25"/>
        </w:rPr>
        <w:t>Бурхунского</w:t>
      </w:r>
      <w:r w:rsidRPr="006418D4">
        <w:rPr>
          <w:sz w:val="25"/>
          <w:szCs w:val="25"/>
        </w:rPr>
        <w:t xml:space="preserve"> сельского поселения «О внесении изменений в решение Думы </w:t>
      </w:r>
      <w:r>
        <w:rPr>
          <w:sz w:val="25"/>
          <w:szCs w:val="25"/>
        </w:rPr>
        <w:t>Бурхунского</w:t>
      </w:r>
      <w:r w:rsidRPr="006418D4">
        <w:rPr>
          <w:sz w:val="25"/>
          <w:szCs w:val="25"/>
        </w:rPr>
        <w:t xml:space="preserve"> сельско</w:t>
      </w:r>
      <w:r>
        <w:rPr>
          <w:sz w:val="25"/>
          <w:szCs w:val="25"/>
        </w:rPr>
        <w:t>го поселения от 27.12.2012г. №22</w:t>
      </w:r>
      <w:r w:rsidRPr="006418D4">
        <w:rPr>
          <w:sz w:val="25"/>
          <w:szCs w:val="25"/>
        </w:rPr>
        <w:t xml:space="preserve"> «О бюджете </w:t>
      </w:r>
      <w:r>
        <w:rPr>
          <w:sz w:val="25"/>
          <w:szCs w:val="25"/>
        </w:rPr>
        <w:t>Бурхунского</w:t>
      </w:r>
      <w:r w:rsidRPr="006418D4">
        <w:rPr>
          <w:sz w:val="25"/>
          <w:szCs w:val="25"/>
        </w:rPr>
        <w:t xml:space="preserve"> муниципального образования на 201</w:t>
      </w:r>
      <w:r>
        <w:rPr>
          <w:sz w:val="25"/>
          <w:szCs w:val="25"/>
        </w:rPr>
        <w:t xml:space="preserve">3 </w:t>
      </w:r>
      <w:r w:rsidRPr="006418D4">
        <w:rPr>
          <w:sz w:val="25"/>
          <w:szCs w:val="25"/>
        </w:rPr>
        <w:t>год» от 27.12.201</w:t>
      </w:r>
      <w:r>
        <w:rPr>
          <w:sz w:val="25"/>
          <w:szCs w:val="25"/>
        </w:rPr>
        <w:t>3</w:t>
      </w:r>
      <w:r w:rsidRPr="006418D4">
        <w:rPr>
          <w:sz w:val="25"/>
          <w:szCs w:val="25"/>
        </w:rPr>
        <w:t xml:space="preserve">г. № </w:t>
      </w:r>
      <w:r>
        <w:rPr>
          <w:sz w:val="25"/>
          <w:szCs w:val="25"/>
        </w:rPr>
        <w:t>18</w:t>
      </w:r>
      <w:r w:rsidRPr="006418D4">
        <w:rPr>
          <w:sz w:val="25"/>
          <w:szCs w:val="25"/>
        </w:rPr>
        <w:t xml:space="preserve"> на 201</w:t>
      </w:r>
      <w:r>
        <w:rPr>
          <w:sz w:val="25"/>
          <w:szCs w:val="25"/>
        </w:rPr>
        <w:t>3</w:t>
      </w:r>
      <w:r w:rsidRPr="006418D4">
        <w:rPr>
          <w:sz w:val="25"/>
          <w:szCs w:val="25"/>
        </w:rPr>
        <w:t xml:space="preserve"> год по разделу 14, подразделу 1403 «Прочие межбюджетные трансферты общего характера» МО «</w:t>
      </w:r>
      <w:r>
        <w:rPr>
          <w:sz w:val="25"/>
          <w:szCs w:val="25"/>
        </w:rPr>
        <w:t>Бурхунское</w:t>
      </w:r>
      <w:r w:rsidRPr="006418D4">
        <w:rPr>
          <w:sz w:val="25"/>
          <w:szCs w:val="25"/>
        </w:rPr>
        <w:t xml:space="preserve"> поселение» утверждены расходы в сумме </w:t>
      </w:r>
      <w:r>
        <w:rPr>
          <w:sz w:val="25"/>
          <w:szCs w:val="25"/>
        </w:rPr>
        <w:t>627,8</w:t>
      </w:r>
      <w:r w:rsidRPr="006418D4">
        <w:rPr>
          <w:sz w:val="25"/>
          <w:szCs w:val="25"/>
        </w:rPr>
        <w:t xml:space="preserve"> тыс.руб., в т.ч. по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Pr>
          <w:sz w:val="25"/>
          <w:szCs w:val="25"/>
        </w:rPr>
        <w:t xml:space="preserve">429,0 тыс. руб. </w:t>
      </w:r>
      <w:r w:rsidRPr="006418D4">
        <w:rPr>
          <w:sz w:val="25"/>
          <w:szCs w:val="25"/>
        </w:rPr>
        <w:t xml:space="preserve">В соответствии с </w:t>
      </w:r>
      <w:r>
        <w:rPr>
          <w:sz w:val="25"/>
          <w:szCs w:val="25"/>
        </w:rPr>
        <w:t>С</w:t>
      </w:r>
      <w:r w:rsidRPr="006418D4">
        <w:rPr>
          <w:sz w:val="25"/>
          <w:szCs w:val="25"/>
        </w:rPr>
        <w:t xml:space="preserve">оглашением о передаче администрации Тулунского муниципального района отдельных полномочий органов местного самоуправления  </w:t>
      </w:r>
      <w:r>
        <w:rPr>
          <w:sz w:val="25"/>
          <w:szCs w:val="25"/>
        </w:rPr>
        <w:t>Бурхунского</w:t>
      </w:r>
      <w:r w:rsidRPr="006418D4">
        <w:rPr>
          <w:sz w:val="25"/>
          <w:szCs w:val="25"/>
        </w:rPr>
        <w:t xml:space="preserve"> муниципального образования от </w:t>
      </w:r>
      <w:r>
        <w:rPr>
          <w:sz w:val="25"/>
          <w:szCs w:val="25"/>
        </w:rPr>
        <w:t>05</w:t>
      </w:r>
      <w:r w:rsidRPr="006418D4">
        <w:rPr>
          <w:sz w:val="25"/>
          <w:szCs w:val="25"/>
        </w:rPr>
        <w:t>.1</w:t>
      </w:r>
      <w:r>
        <w:rPr>
          <w:sz w:val="25"/>
          <w:szCs w:val="25"/>
        </w:rPr>
        <w:t>1</w:t>
      </w:r>
      <w:r w:rsidRPr="006418D4">
        <w:rPr>
          <w:sz w:val="25"/>
          <w:szCs w:val="25"/>
        </w:rPr>
        <w:t>.201</w:t>
      </w:r>
      <w:r>
        <w:rPr>
          <w:sz w:val="25"/>
          <w:szCs w:val="25"/>
        </w:rPr>
        <w:t>2</w:t>
      </w:r>
      <w:r w:rsidRPr="006418D4">
        <w:rPr>
          <w:sz w:val="25"/>
          <w:szCs w:val="25"/>
        </w:rPr>
        <w:t xml:space="preserve">г. </w:t>
      </w:r>
      <w:r>
        <w:rPr>
          <w:sz w:val="25"/>
          <w:szCs w:val="25"/>
        </w:rPr>
        <w:t xml:space="preserve">запланированы </w:t>
      </w:r>
      <w:r w:rsidRPr="006418D4">
        <w:rPr>
          <w:sz w:val="25"/>
          <w:szCs w:val="25"/>
        </w:rPr>
        <w:t>расходы по подготовке генерального плана по подпрограмме «Территориальное планирование муниципальных образов</w:t>
      </w:r>
      <w:r>
        <w:rPr>
          <w:sz w:val="25"/>
          <w:szCs w:val="25"/>
        </w:rPr>
        <w:t>аний Иркутской области на 2011-</w:t>
      </w:r>
      <w:r w:rsidRPr="006418D4">
        <w:rPr>
          <w:sz w:val="25"/>
          <w:szCs w:val="25"/>
        </w:rPr>
        <w:t>2015 годы» (средства областного бюджета) в 201</w:t>
      </w:r>
      <w:r>
        <w:rPr>
          <w:sz w:val="25"/>
          <w:szCs w:val="25"/>
        </w:rPr>
        <w:t>3</w:t>
      </w:r>
      <w:r w:rsidRPr="006418D4">
        <w:rPr>
          <w:sz w:val="25"/>
          <w:szCs w:val="25"/>
        </w:rPr>
        <w:t xml:space="preserve">г. составили </w:t>
      </w:r>
      <w:r>
        <w:rPr>
          <w:sz w:val="25"/>
          <w:szCs w:val="25"/>
        </w:rPr>
        <w:t>91,2</w:t>
      </w:r>
      <w:r w:rsidRPr="006418D4">
        <w:rPr>
          <w:sz w:val="25"/>
          <w:szCs w:val="25"/>
        </w:rPr>
        <w:t xml:space="preserve"> тыс.руб., софинансирование подпрограммы «Территориальное планирование муниципальных образований Иркутской области на 2011- 2015 годы»  ( средства местного бюджета поселения) на подготовку генерального плана </w:t>
      </w:r>
      <w:r>
        <w:rPr>
          <w:sz w:val="25"/>
          <w:szCs w:val="25"/>
        </w:rPr>
        <w:t>запланировано</w:t>
      </w:r>
      <w:r w:rsidRPr="006418D4">
        <w:rPr>
          <w:sz w:val="25"/>
          <w:szCs w:val="25"/>
        </w:rPr>
        <w:t xml:space="preserve"> в сумме </w:t>
      </w:r>
      <w:r>
        <w:rPr>
          <w:sz w:val="25"/>
          <w:szCs w:val="25"/>
        </w:rPr>
        <w:t>107,6</w:t>
      </w:r>
      <w:r w:rsidRPr="006418D4">
        <w:rPr>
          <w:sz w:val="25"/>
          <w:szCs w:val="25"/>
        </w:rPr>
        <w:t xml:space="preserve"> тыс.руб.</w:t>
      </w:r>
    </w:p>
    <w:p w:rsidR="003B29C4" w:rsidRDefault="003B29C4" w:rsidP="003B29C4">
      <w:pPr>
        <w:ind w:firstLine="708"/>
        <w:jc w:val="both"/>
        <w:rPr>
          <w:sz w:val="25"/>
          <w:szCs w:val="25"/>
        </w:rPr>
      </w:pPr>
      <w:r w:rsidRPr="006418D4">
        <w:rPr>
          <w:sz w:val="25"/>
          <w:szCs w:val="25"/>
        </w:rPr>
        <w:t>Кассовые расходы за 201</w:t>
      </w:r>
      <w:r>
        <w:rPr>
          <w:sz w:val="25"/>
          <w:szCs w:val="25"/>
        </w:rPr>
        <w:t>3</w:t>
      </w:r>
      <w:r w:rsidRPr="006418D4">
        <w:rPr>
          <w:sz w:val="25"/>
          <w:szCs w:val="25"/>
        </w:rPr>
        <w:t xml:space="preserve">  год исполнены </w:t>
      </w:r>
      <w:r>
        <w:rPr>
          <w:sz w:val="25"/>
          <w:szCs w:val="25"/>
        </w:rPr>
        <w:t xml:space="preserve">в полном объеме и составляют </w:t>
      </w:r>
      <w:r w:rsidRPr="006418D4">
        <w:rPr>
          <w:sz w:val="25"/>
          <w:szCs w:val="25"/>
        </w:rPr>
        <w:t xml:space="preserve">в сумме </w:t>
      </w:r>
      <w:r>
        <w:rPr>
          <w:sz w:val="25"/>
          <w:szCs w:val="25"/>
        </w:rPr>
        <w:t xml:space="preserve">627,8 </w:t>
      </w:r>
      <w:r w:rsidRPr="006418D4">
        <w:rPr>
          <w:sz w:val="25"/>
          <w:szCs w:val="25"/>
        </w:rPr>
        <w:t xml:space="preserve">тыс.руб. </w:t>
      </w:r>
    </w:p>
    <w:p w:rsidR="003B29C4" w:rsidRDefault="003B29C4" w:rsidP="003B29C4">
      <w:pPr>
        <w:ind w:firstLine="708"/>
        <w:jc w:val="both"/>
        <w:rPr>
          <w:sz w:val="25"/>
          <w:szCs w:val="25"/>
        </w:rPr>
      </w:pPr>
      <w:r w:rsidRPr="007B13BC">
        <w:rPr>
          <w:sz w:val="25"/>
          <w:szCs w:val="25"/>
        </w:rPr>
        <w:t xml:space="preserve">Решением Думы </w:t>
      </w:r>
      <w:r>
        <w:rPr>
          <w:sz w:val="25"/>
          <w:szCs w:val="25"/>
        </w:rPr>
        <w:t>Бурхунского</w:t>
      </w:r>
      <w:r w:rsidRPr="007B13BC">
        <w:rPr>
          <w:sz w:val="25"/>
          <w:szCs w:val="25"/>
        </w:rPr>
        <w:t xml:space="preserve"> муниципального образования «</w:t>
      </w:r>
      <w:r w:rsidRPr="00D8524B">
        <w:rPr>
          <w:sz w:val="25"/>
          <w:szCs w:val="25"/>
        </w:rPr>
        <w:t xml:space="preserve">О внесении изменений в </w:t>
      </w:r>
      <w:r>
        <w:rPr>
          <w:sz w:val="25"/>
          <w:szCs w:val="25"/>
        </w:rPr>
        <w:t>Решение</w:t>
      </w:r>
      <w:r w:rsidRPr="007B13BC">
        <w:rPr>
          <w:sz w:val="25"/>
          <w:szCs w:val="25"/>
        </w:rPr>
        <w:t xml:space="preserve"> Думы </w:t>
      </w:r>
      <w:r>
        <w:rPr>
          <w:sz w:val="25"/>
          <w:szCs w:val="25"/>
        </w:rPr>
        <w:t>Бурхунского</w:t>
      </w:r>
      <w:r w:rsidRPr="007B13BC">
        <w:rPr>
          <w:sz w:val="25"/>
          <w:szCs w:val="25"/>
        </w:rPr>
        <w:t xml:space="preserve"> муниципального образования </w:t>
      </w:r>
      <w:r>
        <w:rPr>
          <w:sz w:val="25"/>
          <w:szCs w:val="25"/>
        </w:rPr>
        <w:t>от 27.12.2013г. №19 «</w:t>
      </w:r>
      <w:r w:rsidRPr="007B13BC">
        <w:rPr>
          <w:sz w:val="25"/>
          <w:szCs w:val="25"/>
        </w:rPr>
        <w:t xml:space="preserve">О бюджете </w:t>
      </w:r>
      <w:r>
        <w:rPr>
          <w:sz w:val="25"/>
          <w:szCs w:val="25"/>
        </w:rPr>
        <w:t>Бурхунског</w:t>
      </w:r>
      <w:r w:rsidRPr="007B13BC">
        <w:rPr>
          <w:sz w:val="25"/>
          <w:szCs w:val="25"/>
        </w:rPr>
        <w:t>о му</w:t>
      </w:r>
      <w:r>
        <w:rPr>
          <w:sz w:val="25"/>
          <w:szCs w:val="25"/>
        </w:rPr>
        <w:t>ниципального образования на 2014</w:t>
      </w:r>
      <w:r w:rsidRPr="007B13BC">
        <w:rPr>
          <w:sz w:val="25"/>
          <w:szCs w:val="25"/>
        </w:rPr>
        <w:t xml:space="preserve"> год</w:t>
      </w:r>
      <w:r>
        <w:rPr>
          <w:sz w:val="25"/>
          <w:szCs w:val="25"/>
        </w:rPr>
        <w:t xml:space="preserve"> и на плановый период 2016 и 2016 годов</w:t>
      </w:r>
      <w:r w:rsidRPr="007B13BC">
        <w:rPr>
          <w:sz w:val="25"/>
          <w:szCs w:val="25"/>
        </w:rPr>
        <w:t>» от 2</w:t>
      </w:r>
      <w:r>
        <w:rPr>
          <w:sz w:val="25"/>
          <w:szCs w:val="25"/>
        </w:rPr>
        <w:t>5</w:t>
      </w:r>
      <w:r w:rsidRPr="007B13BC">
        <w:rPr>
          <w:sz w:val="25"/>
          <w:szCs w:val="25"/>
        </w:rPr>
        <w:t>.</w:t>
      </w:r>
      <w:r>
        <w:rPr>
          <w:sz w:val="25"/>
          <w:szCs w:val="25"/>
        </w:rPr>
        <w:t>06</w:t>
      </w:r>
      <w:r w:rsidRPr="007B13BC">
        <w:rPr>
          <w:sz w:val="25"/>
          <w:szCs w:val="25"/>
        </w:rPr>
        <w:t>.1</w:t>
      </w:r>
      <w:r>
        <w:rPr>
          <w:sz w:val="25"/>
          <w:szCs w:val="25"/>
        </w:rPr>
        <w:t xml:space="preserve">4г </w:t>
      </w:r>
      <w:r w:rsidRPr="007B13BC">
        <w:rPr>
          <w:sz w:val="25"/>
          <w:szCs w:val="25"/>
        </w:rPr>
        <w:t xml:space="preserve"> № </w:t>
      </w:r>
      <w:r>
        <w:rPr>
          <w:sz w:val="25"/>
          <w:szCs w:val="25"/>
        </w:rPr>
        <w:t>38</w:t>
      </w:r>
      <w:r w:rsidRPr="007B13BC">
        <w:t xml:space="preserve"> </w:t>
      </w:r>
      <w:r>
        <w:t xml:space="preserve"> </w:t>
      </w:r>
      <w:r w:rsidRPr="007B13BC">
        <w:rPr>
          <w:sz w:val="25"/>
          <w:szCs w:val="25"/>
        </w:rPr>
        <w:t xml:space="preserve">по разделу, подразделу </w:t>
      </w:r>
      <w:r w:rsidRPr="006418D4">
        <w:rPr>
          <w:sz w:val="25"/>
          <w:szCs w:val="25"/>
        </w:rPr>
        <w:t>14, подразделу 1403 «Прочие межбюджетные трансферты общего характера» МО «</w:t>
      </w:r>
      <w:r>
        <w:rPr>
          <w:sz w:val="25"/>
          <w:szCs w:val="25"/>
        </w:rPr>
        <w:t>Бурхунское</w:t>
      </w:r>
      <w:r w:rsidRPr="006418D4">
        <w:rPr>
          <w:sz w:val="25"/>
          <w:szCs w:val="25"/>
        </w:rPr>
        <w:t xml:space="preserve"> поселение» утверждены расходы в сумме </w:t>
      </w:r>
      <w:r>
        <w:rPr>
          <w:sz w:val="25"/>
          <w:szCs w:val="25"/>
        </w:rPr>
        <w:t>817,6</w:t>
      </w:r>
      <w:r w:rsidRPr="006418D4">
        <w:rPr>
          <w:sz w:val="25"/>
          <w:szCs w:val="25"/>
        </w:rPr>
        <w:t xml:space="preserve"> тыс.руб., в т.ч. по</w:t>
      </w:r>
      <w:r>
        <w:rPr>
          <w:sz w:val="25"/>
          <w:szCs w:val="25"/>
        </w:rPr>
        <w:t xml:space="preserve"> </w:t>
      </w:r>
      <w:r w:rsidRPr="006418D4">
        <w:rPr>
          <w:sz w:val="25"/>
          <w:szCs w:val="25"/>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Pr>
          <w:sz w:val="25"/>
          <w:szCs w:val="25"/>
        </w:rPr>
        <w:t>817,6 тыс. руб.</w:t>
      </w:r>
    </w:p>
    <w:p w:rsidR="003B29C4" w:rsidRDefault="003B29C4" w:rsidP="003B29C4">
      <w:pPr>
        <w:ind w:firstLine="708"/>
        <w:jc w:val="both"/>
        <w:rPr>
          <w:sz w:val="25"/>
          <w:szCs w:val="25"/>
        </w:rPr>
      </w:pPr>
      <w:r>
        <w:rPr>
          <w:sz w:val="25"/>
          <w:szCs w:val="25"/>
        </w:rPr>
        <w:t>По состоянию на 01.08.2014 года кассовые расходы составили 100,0 тыс.руб.</w:t>
      </w:r>
    </w:p>
    <w:p w:rsidR="003B29C4" w:rsidRDefault="003B29C4" w:rsidP="003B29C4">
      <w:pPr>
        <w:ind w:firstLine="708"/>
        <w:jc w:val="both"/>
        <w:rPr>
          <w:sz w:val="25"/>
          <w:szCs w:val="25"/>
        </w:rPr>
      </w:pPr>
      <w:r>
        <w:rPr>
          <w:sz w:val="25"/>
          <w:szCs w:val="25"/>
        </w:rPr>
        <w:t>За проверяемый период нарушений по расходованию средств по данному разделу не установлено.</w:t>
      </w:r>
    </w:p>
    <w:p w:rsidR="003B29C4" w:rsidRDefault="003B29C4" w:rsidP="003B29C4">
      <w:pPr>
        <w:ind w:firstLine="708"/>
        <w:jc w:val="both"/>
        <w:rPr>
          <w:sz w:val="25"/>
          <w:szCs w:val="25"/>
        </w:rPr>
      </w:pPr>
    </w:p>
    <w:p w:rsidR="000D4272" w:rsidRDefault="000D4272" w:rsidP="000D4272">
      <w:pPr>
        <w:autoSpaceDE w:val="0"/>
        <w:autoSpaceDN w:val="0"/>
        <w:adjustRightInd w:val="0"/>
        <w:jc w:val="center"/>
        <w:rPr>
          <w:b/>
          <w:sz w:val="25"/>
          <w:szCs w:val="25"/>
        </w:rPr>
      </w:pPr>
      <w:r>
        <w:rPr>
          <w:b/>
          <w:sz w:val="26"/>
          <w:szCs w:val="26"/>
        </w:rPr>
        <w:t xml:space="preserve">Выводы </w:t>
      </w:r>
      <w:r w:rsidR="00DC02EF">
        <w:rPr>
          <w:b/>
          <w:sz w:val="26"/>
          <w:szCs w:val="26"/>
        </w:rPr>
        <w:t>и рекомендации.</w:t>
      </w:r>
    </w:p>
    <w:p w:rsidR="000D4272" w:rsidRDefault="000D4272" w:rsidP="000D4272">
      <w:pPr>
        <w:autoSpaceDE w:val="0"/>
        <w:autoSpaceDN w:val="0"/>
        <w:adjustRightInd w:val="0"/>
        <w:jc w:val="both"/>
        <w:rPr>
          <w:sz w:val="25"/>
          <w:szCs w:val="25"/>
        </w:rPr>
      </w:pPr>
    </w:p>
    <w:p w:rsidR="000D4272" w:rsidRDefault="000D4272" w:rsidP="000D4272">
      <w:pPr>
        <w:tabs>
          <w:tab w:val="left" w:pos="709"/>
          <w:tab w:val="left" w:pos="1620"/>
        </w:tabs>
        <w:jc w:val="both"/>
        <w:rPr>
          <w:sz w:val="25"/>
          <w:szCs w:val="25"/>
        </w:rPr>
      </w:pPr>
      <w:r>
        <w:rPr>
          <w:sz w:val="25"/>
          <w:szCs w:val="25"/>
        </w:rPr>
        <w:t xml:space="preserve">            В рамках настоящего контрольного мероприятия Контрольно-счетной палатой МО «Тулунский район» проведена </w:t>
      </w:r>
      <w:r w:rsidR="00C6641E">
        <w:rPr>
          <w:sz w:val="25"/>
          <w:szCs w:val="25"/>
        </w:rPr>
        <w:t xml:space="preserve">проверка </w:t>
      </w:r>
      <w:r w:rsidR="00C6641E" w:rsidRPr="00F31C57">
        <w:rPr>
          <w:sz w:val="25"/>
          <w:szCs w:val="25"/>
        </w:rPr>
        <w:t xml:space="preserve">соблюдения бюджетного законодательства при составлении, утверждении и исполнении бюджета </w:t>
      </w:r>
      <w:r w:rsidR="00C6641E">
        <w:rPr>
          <w:sz w:val="25"/>
          <w:szCs w:val="25"/>
        </w:rPr>
        <w:t>Бурхун</w:t>
      </w:r>
      <w:r w:rsidR="00C6641E" w:rsidRPr="00F31C57">
        <w:rPr>
          <w:sz w:val="25"/>
          <w:szCs w:val="25"/>
        </w:rPr>
        <w:t>ского сельского поселения за 201</w:t>
      </w:r>
      <w:r w:rsidR="00C6641E">
        <w:rPr>
          <w:sz w:val="25"/>
          <w:szCs w:val="25"/>
        </w:rPr>
        <w:t>3</w:t>
      </w:r>
      <w:r w:rsidR="00C6641E" w:rsidRPr="00F31C57">
        <w:rPr>
          <w:sz w:val="25"/>
          <w:szCs w:val="25"/>
        </w:rPr>
        <w:t xml:space="preserve"> год и отчетный период 201</w:t>
      </w:r>
      <w:r w:rsidR="00C6641E">
        <w:rPr>
          <w:sz w:val="25"/>
          <w:szCs w:val="25"/>
        </w:rPr>
        <w:t>4</w:t>
      </w:r>
      <w:r w:rsidR="00C6641E" w:rsidRPr="00F31C57">
        <w:rPr>
          <w:sz w:val="25"/>
          <w:szCs w:val="25"/>
        </w:rPr>
        <w:t xml:space="preserve"> года</w:t>
      </w:r>
      <w:r w:rsidR="00C6641E">
        <w:rPr>
          <w:sz w:val="25"/>
          <w:szCs w:val="25"/>
        </w:rPr>
        <w:t xml:space="preserve"> </w:t>
      </w:r>
      <w:r>
        <w:rPr>
          <w:sz w:val="25"/>
          <w:szCs w:val="25"/>
        </w:rPr>
        <w:t xml:space="preserve">с объемом проверенных средств </w:t>
      </w:r>
      <w:r w:rsidR="000A3EF6">
        <w:rPr>
          <w:sz w:val="25"/>
          <w:szCs w:val="25"/>
        </w:rPr>
        <w:t>5100,0</w:t>
      </w:r>
      <w:r>
        <w:rPr>
          <w:sz w:val="25"/>
          <w:szCs w:val="25"/>
        </w:rPr>
        <w:t xml:space="preserve"> тыс.руб. и установлено следующее:</w:t>
      </w:r>
    </w:p>
    <w:p w:rsidR="00A37B12" w:rsidRDefault="00A37B12" w:rsidP="00A37B12">
      <w:pPr>
        <w:ind w:firstLine="708"/>
        <w:jc w:val="both"/>
        <w:rPr>
          <w:sz w:val="25"/>
          <w:szCs w:val="25"/>
        </w:rPr>
      </w:pPr>
      <w:r>
        <w:rPr>
          <w:sz w:val="25"/>
          <w:szCs w:val="25"/>
        </w:rPr>
        <w:t>1. В</w:t>
      </w:r>
      <w:r w:rsidRPr="00DF5A56">
        <w:rPr>
          <w:sz w:val="25"/>
          <w:szCs w:val="25"/>
        </w:rPr>
        <w:t xml:space="preserve"> Уставе </w:t>
      </w:r>
      <w:r>
        <w:rPr>
          <w:sz w:val="25"/>
          <w:szCs w:val="25"/>
        </w:rPr>
        <w:t>МКУК «</w:t>
      </w:r>
      <w:r w:rsidRPr="00DF5A56">
        <w:rPr>
          <w:sz w:val="25"/>
          <w:szCs w:val="25"/>
        </w:rPr>
        <w:t>КДЦ с.Бурхун</w:t>
      </w:r>
      <w:r>
        <w:rPr>
          <w:sz w:val="25"/>
          <w:szCs w:val="25"/>
        </w:rPr>
        <w:t>»</w:t>
      </w:r>
      <w:r w:rsidRPr="00DF5A56">
        <w:rPr>
          <w:sz w:val="25"/>
          <w:szCs w:val="25"/>
        </w:rPr>
        <w:t xml:space="preserve"> прописано, что Учреждение находится в ведомственном подчинении Управления по культуре, молодежной политике и спорту </w:t>
      </w:r>
      <w:r w:rsidRPr="00DF5A56">
        <w:rPr>
          <w:sz w:val="25"/>
          <w:szCs w:val="25"/>
        </w:rPr>
        <w:lastRenderedPageBreak/>
        <w:t xml:space="preserve">администрации Тулунского муниципального района, тогда как полномочия по созданию условий для организации досуга и обеспечения жителей поселения услугами организаций культуры, финансируются из бюджетов сельских поселений. </w:t>
      </w:r>
    </w:p>
    <w:p w:rsidR="00A37B12" w:rsidRPr="001964B9" w:rsidRDefault="00A37B12" w:rsidP="00A37B12">
      <w:pPr>
        <w:tabs>
          <w:tab w:val="left" w:pos="709"/>
        </w:tabs>
        <w:jc w:val="both"/>
        <w:rPr>
          <w:color w:val="000000"/>
          <w:sz w:val="25"/>
          <w:szCs w:val="25"/>
        </w:rPr>
      </w:pPr>
      <w:r w:rsidRPr="00C222CF">
        <w:rPr>
          <w:color w:val="000000"/>
          <w:sz w:val="25"/>
          <w:szCs w:val="25"/>
        </w:rPr>
        <w:tab/>
      </w:r>
      <w:r>
        <w:rPr>
          <w:color w:val="000000"/>
          <w:sz w:val="25"/>
          <w:szCs w:val="25"/>
        </w:rPr>
        <w:t xml:space="preserve">2. </w:t>
      </w:r>
      <w:r w:rsidRPr="00C222CF">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Бурхунского муницип</w:t>
      </w:r>
      <w:r>
        <w:rPr>
          <w:color w:val="000000"/>
          <w:sz w:val="25"/>
          <w:szCs w:val="25"/>
        </w:rPr>
        <w:t>ального образования установлено следующее.</w:t>
      </w:r>
      <w:r w:rsidRPr="00C222CF">
        <w:rPr>
          <w:color w:val="000000"/>
          <w:sz w:val="25"/>
          <w:szCs w:val="25"/>
        </w:rPr>
        <w:t xml:space="preserve"> </w:t>
      </w:r>
    </w:p>
    <w:p w:rsidR="00A37B12" w:rsidRPr="00A37B12" w:rsidRDefault="00A37B12" w:rsidP="00A37B12">
      <w:pPr>
        <w:tabs>
          <w:tab w:val="left" w:pos="709"/>
        </w:tabs>
        <w:jc w:val="both"/>
        <w:rPr>
          <w:color w:val="000000"/>
          <w:sz w:val="25"/>
          <w:szCs w:val="25"/>
        </w:rPr>
      </w:pPr>
      <w:r>
        <w:rPr>
          <w:color w:val="000000"/>
          <w:sz w:val="25"/>
          <w:szCs w:val="25"/>
        </w:rPr>
        <w:tab/>
        <w:t>К</w:t>
      </w:r>
      <w:r w:rsidRPr="001964B9">
        <w:rPr>
          <w:color w:val="000000"/>
          <w:sz w:val="25"/>
          <w:szCs w:val="25"/>
        </w:rPr>
        <w:t xml:space="preserve">нига реестров для регистрации нотариальных действий в 2013 </w:t>
      </w:r>
      <w:r>
        <w:rPr>
          <w:color w:val="000000"/>
          <w:sz w:val="25"/>
          <w:szCs w:val="25"/>
        </w:rPr>
        <w:t xml:space="preserve">– 2014 </w:t>
      </w:r>
      <w:r w:rsidRPr="001964B9">
        <w:rPr>
          <w:color w:val="000000"/>
          <w:sz w:val="25"/>
          <w:szCs w:val="25"/>
        </w:rPr>
        <w:t xml:space="preserve">году велась </w:t>
      </w:r>
      <w:r>
        <w:rPr>
          <w:color w:val="000000"/>
          <w:sz w:val="25"/>
          <w:szCs w:val="25"/>
        </w:rPr>
        <w:t xml:space="preserve">и ведется в нарушение </w:t>
      </w:r>
      <w:r w:rsidRPr="001964B9">
        <w:rPr>
          <w:color w:val="000000"/>
          <w:sz w:val="25"/>
          <w:szCs w:val="25"/>
        </w:rPr>
        <w:t>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w:t>
      </w:r>
      <w:r>
        <w:rPr>
          <w:color w:val="000000"/>
          <w:sz w:val="25"/>
          <w:szCs w:val="25"/>
        </w:rPr>
        <w:t>селений и муниципальных районов</w:t>
      </w:r>
      <w:r w:rsidRPr="001964B9">
        <w:rPr>
          <w:color w:val="000000"/>
          <w:sz w:val="25"/>
          <w:szCs w:val="25"/>
        </w:rPr>
        <w:t xml:space="preserve">, утвержденной приказом Министерства </w:t>
      </w:r>
      <w:r>
        <w:rPr>
          <w:color w:val="000000"/>
          <w:sz w:val="25"/>
          <w:szCs w:val="25"/>
        </w:rPr>
        <w:t>юстиции РФ от 27.12.2007г. №256.</w:t>
      </w:r>
    </w:p>
    <w:p w:rsidR="00A37B12" w:rsidRPr="000503D6" w:rsidRDefault="00A37B12" w:rsidP="00A37B12">
      <w:pPr>
        <w:tabs>
          <w:tab w:val="left" w:pos="709"/>
        </w:tabs>
        <w:ind w:firstLine="709"/>
        <w:jc w:val="both"/>
        <w:rPr>
          <w:color w:val="000000"/>
          <w:sz w:val="25"/>
          <w:szCs w:val="25"/>
        </w:rPr>
      </w:pPr>
      <w:r>
        <w:rPr>
          <w:color w:val="000000"/>
          <w:sz w:val="25"/>
          <w:szCs w:val="25"/>
        </w:rPr>
        <w:t>Несвоевременно перечисляется</w:t>
      </w:r>
      <w:r w:rsidRPr="00796AA3">
        <w:rPr>
          <w:color w:val="000000"/>
          <w:sz w:val="25"/>
          <w:szCs w:val="25"/>
        </w:rPr>
        <w:t xml:space="preserve"> взысканная за совершение нотариальных действий госпошлина в доход бюджета Бурхунского муниципального образования. </w:t>
      </w:r>
    </w:p>
    <w:p w:rsidR="00A37B12" w:rsidRPr="00257FA8" w:rsidRDefault="00A37B12" w:rsidP="00A37B12">
      <w:pPr>
        <w:tabs>
          <w:tab w:val="left" w:pos="709"/>
          <w:tab w:val="left" w:pos="1620"/>
        </w:tabs>
        <w:jc w:val="both"/>
        <w:rPr>
          <w:sz w:val="25"/>
          <w:szCs w:val="25"/>
        </w:rPr>
      </w:pPr>
      <w:r w:rsidRPr="00257FA8">
        <w:rPr>
          <w:sz w:val="25"/>
          <w:szCs w:val="25"/>
        </w:rPr>
        <w:tab/>
        <w:t>В нарушение ст.779 Гражданского кодекса РФ,</w:t>
      </w:r>
      <w:r>
        <w:rPr>
          <w:sz w:val="25"/>
          <w:szCs w:val="25"/>
        </w:rPr>
        <w:t xml:space="preserve"> Порядка ведения кассовых операций,</w:t>
      </w:r>
      <w:r w:rsidRPr="00257FA8">
        <w:rPr>
          <w:sz w:val="25"/>
          <w:szCs w:val="25"/>
        </w:rPr>
        <w:t xml:space="preserve"> не оформлены договором возмездного оказания услуг взаимоотношения физических лиц за проведенные мероприятия с МКУК «КДЦ с.Бурхун», который составляется в письменной форме. </w:t>
      </w:r>
      <w:r>
        <w:rPr>
          <w:sz w:val="25"/>
          <w:szCs w:val="25"/>
        </w:rPr>
        <w:t>Денежные средства за проведенные мероприятия приходными кассовыми ордерами не оформлялись.</w:t>
      </w:r>
    </w:p>
    <w:p w:rsidR="00A37B12" w:rsidRPr="00C061BC" w:rsidRDefault="00A37B12" w:rsidP="00A37B12">
      <w:pPr>
        <w:ind w:firstLine="708"/>
        <w:jc w:val="both"/>
        <w:rPr>
          <w:sz w:val="25"/>
          <w:szCs w:val="25"/>
        </w:rPr>
      </w:pPr>
      <w:r>
        <w:rPr>
          <w:sz w:val="25"/>
          <w:szCs w:val="25"/>
        </w:rPr>
        <w:t>В нарушение</w:t>
      </w:r>
      <w:r w:rsidRPr="00C061BC">
        <w:rPr>
          <w:sz w:val="25"/>
          <w:szCs w:val="25"/>
        </w:rPr>
        <w:t xml:space="preserve"> п.13, 14 Порядка осуществления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06.05.2008г. №359 (в редакции от 14.02.2009г.) и действующей Инструкции о едином порядке ведения билетного хозяйства киновидеозрелищными предприятиями, осуществляющими платную публичную демонстрацию кино и видеофильмов на территории РФ, утвержденной Министерством финансов РФ от 01.11.1994г. №717, </w:t>
      </w:r>
    </w:p>
    <w:p w:rsidR="00A37B12" w:rsidRPr="00D76FCD" w:rsidRDefault="00A37B12" w:rsidP="00A37B12">
      <w:pPr>
        <w:jc w:val="both"/>
        <w:rPr>
          <w:sz w:val="25"/>
          <w:szCs w:val="25"/>
        </w:rPr>
      </w:pPr>
      <w:r>
        <w:rPr>
          <w:sz w:val="25"/>
          <w:szCs w:val="25"/>
        </w:rPr>
        <w:t xml:space="preserve">в </w:t>
      </w:r>
      <w:r w:rsidRPr="000B04AD">
        <w:rPr>
          <w:sz w:val="25"/>
          <w:szCs w:val="25"/>
        </w:rPr>
        <w:t xml:space="preserve">МКУК «КДЦ с.Бурхун» не ведется учет бланков </w:t>
      </w:r>
      <w:r>
        <w:rPr>
          <w:sz w:val="25"/>
          <w:szCs w:val="25"/>
        </w:rPr>
        <w:t>(билетов)</w:t>
      </w:r>
      <w:r w:rsidRPr="000B04AD">
        <w:rPr>
          <w:sz w:val="25"/>
          <w:szCs w:val="25"/>
        </w:rPr>
        <w:t xml:space="preserve"> по их </w:t>
      </w:r>
      <w:r>
        <w:rPr>
          <w:sz w:val="25"/>
          <w:szCs w:val="25"/>
        </w:rPr>
        <w:t>наименованиям, сериям и номерам и</w:t>
      </w:r>
      <w:r w:rsidRPr="00D76FCD">
        <w:rPr>
          <w:sz w:val="25"/>
          <w:szCs w:val="25"/>
        </w:rPr>
        <w:t xml:space="preserve"> </w:t>
      </w:r>
      <w:r>
        <w:rPr>
          <w:sz w:val="25"/>
          <w:szCs w:val="25"/>
        </w:rPr>
        <w:t>не проводится</w:t>
      </w:r>
      <w:r w:rsidRPr="00D76FCD">
        <w:rPr>
          <w:sz w:val="25"/>
          <w:szCs w:val="25"/>
        </w:rPr>
        <w:t xml:space="preserve"> инвентаризация </w:t>
      </w:r>
      <w:r>
        <w:rPr>
          <w:sz w:val="25"/>
          <w:szCs w:val="25"/>
        </w:rPr>
        <w:t xml:space="preserve">данных </w:t>
      </w:r>
      <w:r w:rsidRPr="00D76FCD">
        <w:rPr>
          <w:sz w:val="25"/>
          <w:szCs w:val="25"/>
        </w:rPr>
        <w:t>бланков строгой отчетности</w:t>
      </w:r>
      <w:r>
        <w:rPr>
          <w:sz w:val="25"/>
          <w:szCs w:val="25"/>
        </w:rPr>
        <w:t>.</w:t>
      </w:r>
      <w:r w:rsidRPr="00D76FCD">
        <w:rPr>
          <w:sz w:val="25"/>
          <w:szCs w:val="25"/>
        </w:rPr>
        <w:t xml:space="preserve"> </w:t>
      </w:r>
    </w:p>
    <w:p w:rsidR="00A37B12" w:rsidRPr="00FD56F9" w:rsidRDefault="00A37B12" w:rsidP="00A37B12">
      <w:pPr>
        <w:ind w:firstLine="708"/>
        <w:jc w:val="both"/>
        <w:rPr>
          <w:sz w:val="25"/>
          <w:szCs w:val="25"/>
        </w:rPr>
      </w:pPr>
      <w:r>
        <w:rPr>
          <w:sz w:val="25"/>
          <w:szCs w:val="25"/>
        </w:rPr>
        <w:t xml:space="preserve">3. Водителю администрации Бурхунского сельского поселения Портнову Л.Б. необоснованно начислена оплата за оказанные услуги (за подвоз воды) за период с июня по декабрь 2013 года в сумме 1085 руб., т.к. договор на оказание автоуслуг по подвозу питьевой воды на нужды администрации и для котельной администрации Бурхунского сельского поселения с Портновым Л.Б. не заключался. </w:t>
      </w:r>
    </w:p>
    <w:p w:rsidR="00A37B12" w:rsidRPr="00FD56F9" w:rsidRDefault="00A37B12" w:rsidP="00A37B12">
      <w:pPr>
        <w:tabs>
          <w:tab w:val="left" w:pos="709"/>
        </w:tabs>
        <w:jc w:val="both"/>
        <w:rPr>
          <w:sz w:val="25"/>
          <w:szCs w:val="25"/>
        </w:rPr>
      </w:pPr>
      <w:r w:rsidRPr="008B77D6">
        <w:rPr>
          <w:b/>
          <w:sz w:val="25"/>
          <w:szCs w:val="25"/>
        </w:rPr>
        <w:tab/>
      </w:r>
      <w:r w:rsidRPr="004C37DF">
        <w:rPr>
          <w:sz w:val="25"/>
          <w:szCs w:val="25"/>
        </w:rPr>
        <w:t>В нарушение Положения</w:t>
      </w:r>
      <w:r>
        <w:rPr>
          <w:sz w:val="25"/>
          <w:szCs w:val="25"/>
        </w:rPr>
        <w:t xml:space="preserve"> </w:t>
      </w:r>
      <w:r w:rsidRPr="004C37DF">
        <w:rPr>
          <w:sz w:val="25"/>
          <w:szCs w:val="25"/>
        </w:rPr>
        <w:t>об оплате труда работников муниципального казенного учреждения культуры «КДЦ с.Бурхун» находящегося в ведении Бурхунского сельского поселения от 01.11.2011г. №25/1-пг, комиссия по распределению выплат стимулирующего характера работникам МКУК «КДЦ с.Бурхун» отсутств</w:t>
      </w:r>
      <w:r>
        <w:rPr>
          <w:sz w:val="25"/>
          <w:szCs w:val="25"/>
        </w:rPr>
        <w:t xml:space="preserve">ует. </w:t>
      </w:r>
      <w:r w:rsidRPr="004C37DF">
        <w:rPr>
          <w:sz w:val="25"/>
          <w:szCs w:val="25"/>
        </w:rPr>
        <w:t xml:space="preserve">Стимулирующие выплаты установлены работникам учреждения без проведения в течение года мониторинга профессиональной деятельности работников, т.е. без учета показателей качества и результативности профессиональной деятельности работников, являющихся основанием для начисления стимулирующих выплат. </w:t>
      </w:r>
      <w:r>
        <w:rPr>
          <w:sz w:val="25"/>
          <w:szCs w:val="25"/>
        </w:rPr>
        <w:t>В результате</w:t>
      </w:r>
      <w:r w:rsidRPr="004C37DF">
        <w:rPr>
          <w:sz w:val="25"/>
          <w:szCs w:val="25"/>
        </w:rPr>
        <w:t xml:space="preserve">, начислено и выплачено за 2013 год и проверяемый период 2014 года выплат стимулирующего характера с нарушением вышеуказанного Положения </w:t>
      </w:r>
      <w:r w:rsidRPr="00A11F06">
        <w:rPr>
          <w:sz w:val="25"/>
          <w:szCs w:val="25"/>
        </w:rPr>
        <w:t>всего на сумму 528,7 тыс.руб. (с начислениями на заработную плату), в т.ч. за 2013 год – 418,4 тыс.руб., за 7 месяцев 2014 года – 110,3 тыс.руб.</w:t>
      </w:r>
    </w:p>
    <w:p w:rsidR="00A37B12" w:rsidRPr="008E1087" w:rsidRDefault="00A37B12" w:rsidP="00A37B12">
      <w:pPr>
        <w:tabs>
          <w:tab w:val="left" w:pos="709"/>
          <w:tab w:val="left" w:pos="1080"/>
        </w:tabs>
        <w:jc w:val="both"/>
        <w:rPr>
          <w:sz w:val="25"/>
          <w:szCs w:val="25"/>
        </w:rPr>
      </w:pPr>
      <w:r>
        <w:rPr>
          <w:sz w:val="25"/>
          <w:szCs w:val="25"/>
        </w:rPr>
        <w:lastRenderedPageBreak/>
        <w:tab/>
        <w:t>И</w:t>
      </w:r>
      <w:r w:rsidRPr="00563D20">
        <w:rPr>
          <w:sz w:val="25"/>
          <w:szCs w:val="25"/>
        </w:rPr>
        <w:t>меют место случаи несвоевременного составления приказов</w:t>
      </w:r>
      <w:r>
        <w:rPr>
          <w:sz w:val="25"/>
          <w:szCs w:val="25"/>
        </w:rPr>
        <w:t xml:space="preserve"> директора МКУК «КДЦ с.Бурхун» и распоряжений главы Бурхунского сельского поселения.</w:t>
      </w:r>
      <w:r w:rsidRPr="00563D20">
        <w:rPr>
          <w:sz w:val="25"/>
          <w:szCs w:val="25"/>
        </w:rPr>
        <w:t xml:space="preserve"> </w:t>
      </w:r>
    </w:p>
    <w:p w:rsidR="00A37B12" w:rsidRPr="00FF7D86" w:rsidRDefault="00A37B12" w:rsidP="00A37B12">
      <w:pPr>
        <w:tabs>
          <w:tab w:val="left" w:pos="720"/>
          <w:tab w:val="left" w:pos="1080"/>
        </w:tabs>
        <w:jc w:val="both"/>
        <w:rPr>
          <w:sz w:val="25"/>
          <w:szCs w:val="25"/>
        </w:rPr>
      </w:pPr>
      <w:r>
        <w:rPr>
          <w:sz w:val="25"/>
          <w:szCs w:val="25"/>
        </w:rPr>
        <w:tab/>
        <w:t>В</w:t>
      </w:r>
      <w:r w:rsidRPr="00FF7D86">
        <w:rPr>
          <w:sz w:val="25"/>
          <w:szCs w:val="25"/>
        </w:rPr>
        <w:t xml:space="preserve"> должностных  инструкциях работников МКУК «КДЦ с.Бурхун» отсутствуют даты утверждения должностной инструкции</w:t>
      </w:r>
      <w:r>
        <w:rPr>
          <w:sz w:val="25"/>
          <w:szCs w:val="25"/>
        </w:rPr>
        <w:t>.</w:t>
      </w:r>
      <w:r w:rsidRPr="00FF7D86">
        <w:rPr>
          <w:sz w:val="25"/>
          <w:szCs w:val="25"/>
        </w:rPr>
        <w:t xml:space="preserve"> </w:t>
      </w:r>
      <w:r>
        <w:rPr>
          <w:sz w:val="25"/>
          <w:szCs w:val="25"/>
        </w:rPr>
        <w:t>В некоторых должностных инструкциях отсутствуют</w:t>
      </w:r>
      <w:r w:rsidRPr="00FF7D86">
        <w:rPr>
          <w:sz w:val="25"/>
          <w:szCs w:val="25"/>
        </w:rPr>
        <w:t xml:space="preserve"> расшифровки подписи лиц, подписавших должностную инструкцию</w:t>
      </w:r>
      <w:r>
        <w:rPr>
          <w:sz w:val="25"/>
          <w:szCs w:val="25"/>
        </w:rPr>
        <w:t>. Должностная инструкция директора МКУК «КДЦ с.Бурхун» Михайлик Т.В. утверждена главой Бурхунского сельского поселения Степанченко В.А., в то время как обязанности главы Бурхунского сельского поселения в момент ознакомления директора МКУК «КДЦ с.Бурхун» с должностной инструкцией (10.01.2010г.) исполнял Желтобрюх В.Г.</w:t>
      </w:r>
    </w:p>
    <w:p w:rsidR="00A37B12" w:rsidRPr="00E717F5" w:rsidRDefault="00A37B12" w:rsidP="00A37B12">
      <w:pPr>
        <w:tabs>
          <w:tab w:val="left" w:pos="720"/>
          <w:tab w:val="left" w:pos="1080"/>
        </w:tabs>
        <w:jc w:val="both"/>
        <w:rPr>
          <w:sz w:val="25"/>
          <w:szCs w:val="25"/>
        </w:rPr>
      </w:pPr>
      <w:r>
        <w:rPr>
          <w:sz w:val="25"/>
          <w:szCs w:val="25"/>
        </w:rPr>
        <w:tab/>
        <w:t>В нарушение</w:t>
      </w:r>
      <w:r w:rsidRPr="00E717F5">
        <w:rPr>
          <w:sz w:val="25"/>
          <w:szCs w:val="25"/>
        </w:rPr>
        <w:t xml:space="preserve"> приказ</w:t>
      </w:r>
      <w:r>
        <w:rPr>
          <w:sz w:val="25"/>
          <w:szCs w:val="25"/>
        </w:rPr>
        <w:t>а</w:t>
      </w:r>
      <w:r w:rsidRPr="00E717F5">
        <w:rPr>
          <w:sz w:val="25"/>
          <w:szCs w:val="25"/>
        </w:rPr>
        <w:t xml:space="preserve"> Министерства здравоохранения и социального развития РФ от 30.03.2011г.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в должностных инструкциях работников МКУК «</w:t>
      </w:r>
      <w:r>
        <w:rPr>
          <w:sz w:val="25"/>
          <w:szCs w:val="25"/>
        </w:rPr>
        <w:t>КДЦ с.Бурхун</w:t>
      </w:r>
      <w:r w:rsidRPr="00E717F5">
        <w:rPr>
          <w:sz w:val="25"/>
          <w:szCs w:val="25"/>
        </w:rPr>
        <w:t>» указаны общие требования к квалификации по всем категориям должности работника. Следовало указать квалификационные требования конкретно касающиеся данного работника</w:t>
      </w:r>
      <w:r>
        <w:rPr>
          <w:sz w:val="25"/>
          <w:szCs w:val="25"/>
        </w:rPr>
        <w:t xml:space="preserve"> </w:t>
      </w:r>
      <w:r w:rsidRPr="008F510A">
        <w:rPr>
          <w:sz w:val="25"/>
          <w:szCs w:val="25"/>
        </w:rPr>
        <w:t>(должностная инструкция мастера декоративно-прикладного искусства, концертмейстера).</w:t>
      </w:r>
      <w:r w:rsidRPr="00E717F5">
        <w:rPr>
          <w:sz w:val="25"/>
          <w:szCs w:val="25"/>
        </w:rPr>
        <w:t xml:space="preserve"> </w:t>
      </w:r>
    </w:p>
    <w:p w:rsidR="00A37B12" w:rsidRPr="007B49E6" w:rsidRDefault="00A37B12" w:rsidP="00A37B12">
      <w:pPr>
        <w:tabs>
          <w:tab w:val="left" w:pos="709"/>
          <w:tab w:val="left" w:pos="1680"/>
        </w:tabs>
        <w:jc w:val="both"/>
        <w:rPr>
          <w:sz w:val="25"/>
          <w:szCs w:val="25"/>
        </w:rPr>
      </w:pPr>
      <w:r>
        <w:rPr>
          <w:sz w:val="25"/>
          <w:szCs w:val="25"/>
        </w:rPr>
        <w:tab/>
        <w:t>К проверке представлены две должностные инструкции мастера декоративно-прикладного искусства от 01.01.2010г. Согласно штатному расписанию с 01.01.2010г. должность мастера декоративно-прикладного искусства отсутствует.</w:t>
      </w:r>
      <w:r>
        <w:rPr>
          <w:sz w:val="25"/>
          <w:szCs w:val="25"/>
        </w:rPr>
        <w:tab/>
        <w:t>Должностные инструкции мастера резьбы по дереву и мастера по кружевоплетению на коклюшках к проверке не представлены.</w:t>
      </w:r>
    </w:p>
    <w:p w:rsidR="00A37B12" w:rsidRDefault="00A37B12" w:rsidP="00A37B12">
      <w:pPr>
        <w:tabs>
          <w:tab w:val="left" w:pos="709"/>
          <w:tab w:val="left" w:pos="1080"/>
        </w:tabs>
        <w:jc w:val="both"/>
        <w:rPr>
          <w:sz w:val="25"/>
          <w:szCs w:val="25"/>
        </w:rPr>
      </w:pPr>
      <w:r>
        <w:rPr>
          <w:sz w:val="25"/>
          <w:szCs w:val="25"/>
        </w:rPr>
        <w:tab/>
      </w:r>
      <w:r w:rsidRPr="00C9115B">
        <w:rPr>
          <w:sz w:val="25"/>
          <w:szCs w:val="25"/>
        </w:rPr>
        <w:t>В нарушение</w:t>
      </w:r>
      <w:r w:rsidRPr="00A31B7C">
        <w:rPr>
          <w:sz w:val="25"/>
          <w:szCs w:val="25"/>
        </w:rPr>
        <w:t xml:space="preserve"> </w:t>
      </w:r>
      <w:r w:rsidRPr="00C9115B">
        <w:rPr>
          <w:sz w:val="25"/>
          <w:szCs w:val="25"/>
        </w:rPr>
        <w:t xml:space="preserve">ст.67 Трудового кодекса РФ, получение специалистами администрации Бурхунского сельского поселения </w:t>
      </w:r>
      <w:r>
        <w:rPr>
          <w:sz w:val="25"/>
          <w:szCs w:val="25"/>
        </w:rPr>
        <w:t xml:space="preserve">и МКУК «КДЦ с.Бурхун» </w:t>
      </w:r>
      <w:r w:rsidRPr="00C9115B">
        <w:rPr>
          <w:sz w:val="25"/>
          <w:szCs w:val="25"/>
        </w:rPr>
        <w:t>экземпляра трудового договора не подтверждено подписью работника на экземпляре трудового договора, хранящ</w:t>
      </w:r>
      <w:r>
        <w:rPr>
          <w:sz w:val="25"/>
          <w:szCs w:val="25"/>
        </w:rPr>
        <w:t>и</w:t>
      </w:r>
      <w:r w:rsidRPr="00C9115B">
        <w:rPr>
          <w:sz w:val="25"/>
          <w:szCs w:val="25"/>
        </w:rPr>
        <w:t>мся у главы Бурхунского сельского поселения</w:t>
      </w:r>
      <w:r>
        <w:rPr>
          <w:sz w:val="25"/>
          <w:szCs w:val="25"/>
        </w:rPr>
        <w:t xml:space="preserve"> и у директора МКУК «КДЦ с.Бурхун»</w:t>
      </w:r>
      <w:r w:rsidRPr="00C9115B">
        <w:rPr>
          <w:sz w:val="25"/>
          <w:szCs w:val="25"/>
        </w:rPr>
        <w:t xml:space="preserve">. </w:t>
      </w:r>
    </w:p>
    <w:p w:rsidR="00A37B12" w:rsidRDefault="00A37B12" w:rsidP="00A37B12">
      <w:pPr>
        <w:tabs>
          <w:tab w:val="left" w:pos="709"/>
          <w:tab w:val="left" w:pos="1080"/>
        </w:tabs>
        <w:jc w:val="both"/>
        <w:rPr>
          <w:sz w:val="25"/>
          <w:szCs w:val="25"/>
        </w:rPr>
      </w:pPr>
      <w:r>
        <w:rPr>
          <w:sz w:val="25"/>
          <w:szCs w:val="25"/>
        </w:rPr>
        <w:t xml:space="preserve">Трудовой договор, заключенный с культорганизатором Рыловой О. к проверке не представлен. Трудовой договор, заключенный с художественным руководителем МКУК «КДЦ с.Бурхун», к проверке не представлен. Трудовые договоры, заключенные со сторожами и уборщиком служебных помещений МКУК «КДЦ с.Бурхун». </w:t>
      </w:r>
    </w:p>
    <w:p w:rsidR="00A37B12" w:rsidRPr="00982C1D" w:rsidRDefault="00A37B12" w:rsidP="00A37B12">
      <w:pPr>
        <w:tabs>
          <w:tab w:val="left" w:pos="709"/>
          <w:tab w:val="left" w:pos="1080"/>
        </w:tabs>
        <w:jc w:val="both"/>
        <w:rPr>
          <w:sz w:val="26"/>
          <w:szCs w:val="26"/>
        </w:rPr>
      </w:pPr>
      <w:r>
        <w:rPr>
          <w:sz w:val="25"/>
          <w:szCs w:val="25"/>
        </w:rPr>
        <w:t>Не</w:t>
      </w:r>
      <w:r w:rsidRPr="00B52A96">
        <w:rPr>
          <w:sz w:val="25"/>
          <w:szCs w:val="25"/>
        </w:rPr>
        <w:t xml:space="preserve"> всеми работниками МКУК «КДЦ с.Бурхун» подписаны соглашения</w:t>
      </w:r>
      <w:r>
        <w:rPr>
          <w:sz w:val="25"/>
          <w:szCs w:val="25"/>
        </w:rPr>
        <w:t xml:space="preserve"> о внесении изменений и дополнений в условия трудового договора (концертмейстер Баканова Т.В., культорганизатор Антропова И.В., мастер по кружевоплетению на коклюшках Бардова Е.А.).</w:t>
      </w:r>
      <w:r w:rsidRPr="00C9115B">
        <w:rPr>
          <w:sz w:val="26"/>
          <w:szCs w:val="26"/>
        </w:rPr>
        <w:t xml:space="preserve">                                                                                              </w:t>
      </w:r>
    </w:p>
    <w:p w:rsidR="00A37B12" w:rsidRPr="004A6811" w:rsidRDefault="00A37B12" w:rsidP="00A37B12">
      <w:pPr>
        <w:tabs>
          <w:tab w:val="left" w:pos="709"/>
          <w:tab w:val="left" w:pos="1080"/>
        </w:tabs>
        <w:jc w:val="both"/>
        <w:rPr>
          <w:sz w:val="25"/>
          <w:szCs w:val="25"/>
        </w:rPr>
      </w:pPr>
      <w:r>
        <w:rPr>
          <w:sz w:val="25"/>
          <w:szCs w:val="25"/>
        </w:rPr>
        <w:tab/>
        <w:t>4. П</w:t>
      </w:r>
      <w:r w:rsidRPr="004A6811">
        <w:rPr>
          <w:sz w:val="25"/>
          <w:szCs w:val="25"/>
        </w:rPr>
        <w:t>ереда</w:t>
      </w:r>
      <w:r>
        <w:rPr>
          <w:sz w:val="25"/>
          <w:szCs w:val="25"/>
        </w:rPr>
        <w:t>нные</w:t>
      </w:r>
      <w:r w:rsidRPr="004A6811">
        <w:rPr>
          <w:sz w:val="25"/>
          <w:szCs w:val="25"/>
        </w:rPr>
        <w:t xml:space="preserve"> Комитетом по управлению муниципальным имуществом администрации Тулунского муниципального района Администрации </w:t>
      </w:r>
      <w:r>
        <w:rPr>
          <w:sz w:val="25"/>
          <w:szCs w:val="25"/>
        </w:rPr>
        <w:t>Бурхунского</w:t>
      </w:r>
      <w:r w:rsidRPr="004A6811">
        <w:rPr>
          <w:sz w:val="25"/>
          <w:szCs w:val="25"/>
        </w:rPr>
        <w:t xml:space="preserve"> сельского поселения в безвозмездное пользование муниципальное недвижимое имущество – здания</w:t>
      </w:r>
      <w:r>
        <w:rPr>
          <w:sz w:val="25"/>
          <w:szCs w:val="25"/>
        </w:rPr>
        <w:t xml:space="preserve">, </w:t>
      </w:r>
      <w:r w:rsidRPr="004A6811">
        <w:rPr>
          <w:sz w:val="25"/>
          <w:szCs w:val="25"/>
        </w:rPr>
        <w:t>строения, сооружения</w:t>
      </w:r>
      <w:r>
        <w:rPr>
          <w:sz w:val="25"/>
          <w:szCs w:val="25"/>
        </w:rPr>
        <w:t xml:space="preserve">. Учтены </w:t>
      </w:r>
      <w:r w:rsidRPr="004A6811">
        <w:rPr>
          <w:sz w:val="25"/>
          <w:szCs w:val="25"/>
        </w:rPr>
        <w:t>в казне Администрации Тулунского муниципального района</w:t>
      </w:r>
      <w:r>
        <w:rPr>
          <w:sz w:val="25"/>
          <w:szCs w:val="25"/>
        </w:rPr>
        <w:t xml:space="preserve"> не в полном объеме. Кроме этого,  </w:t>
      </w:r>
      <w:r w:rsidRPr="004A6811">
        <w:rPr>
          <w:sz w:val="25"/>
          <w:szCs w:val="25"/>
        </w:rPr>
        <w:t>объекты не оформлены в муниципальную собственность, что является нарушением ст.34 Земельного кодекса РФ, ФЗ «О государственной кадастре недвижимости» и ст.51 Градостроительного кодекса РФ.</w:t>
      </w:r>
    </w:p>
    <w:p w:rsidR="00A37B12" w:rsidRPr="00F35710" w:rsidRDefault="00A37B12" w:rsidP="00A37B12">
      <w:pPr>
        <w:ind w:firstLine="708"/>
        <w:jc w:val="both"/>
        <w:rPr>
          <w:sz w:val="25"/>
          <w:szCs w:val="25"/>
        </w:rPr>
      </w:pPr>
      <w:r>
        <w:rPr>
          <w:sz w:val="25"/>
          <w:szCs w:val="25"/>
        </w:rPr>
        <w:t>5. В</w:t>
      </w:r>
      <w:r w:rsidRPr="00F35710">
        <w:rPr>
          <w:sz w:val="25"/>
          <w:szCs w:val="25"/>
        </w:rPr>
        <w:t xml:space="preserve"> условиях договора </w:t>
      </w:r>
      <w:r>
        <w:rPr>
          <w:sz w:val="25"/>
          <w:szCs w:val="25"/>
        </w:rPr>
        <w:t xml:space="preserve">на оплату товаров, работ и услуг не </w:t>
      </w:r>
      <w:r w:rsidRPr="00F35710">
        <w:rPr>
          <w:sz w:val="25"/>
          <w:szCs w:val="25"/>
        </w:rPr>
        <w:t>предусматривается ответственность «Подрядчика» в случае неисполнения условий договора.</w:t>
      </w:r>
    </w:p>
    <w:p w:rsidR="00A37B12" w:rsidRDefault="00A37B12" w:rsidP="00A37B12">
      <w:pPr>
        <w:tabs>
          <w:tab w:val="left" w:pos="709"/>
        </w:tabs>
        <w:ind w:firstLine="708"/>
        <w:jc w:val="both"/>
        <w:rPr>
          <w:sz w:val="25"/>
          <w:szCs w:val="25"/>
        </w:rPr>
      </w:pPr>
      <w:r>
        <w:rPr>
          <w:sz w:val="25"/>
          <w:szCs w:val="25"/>
        </w:rPr>
        <w:t xml:space="preserve">6. </w:t>
      </w:r>
      <w:r w:rsidRPr="00B477D8">
        <w:rPr>
          <w:sz w:val="25"/>
          <w:szCs w:val="25"/>
        </w:rPr>
        <w:t>В реестре</w:t>
      </w:r>
      <w:r>
        <w:rPr>
          <w:sz w:val="25"/>
          <w:szCs w:val="25"/>
        </w:rPr>
        <w:t xml:space="preserve"> </w:t>
      </w:r>
      <w:r w:rsidRPr="00B477D8">
        <w:rPr>
          <w:sz w:val="25"/>
          <w:szCs w:val="25"/>
        </w:rPr>
        <w:t xml:space="preserve">расходных обязательств </w:t>
      </w:r>
      <w:r>
        <w:rPr>
          <w:sz w:val="25"/>
          <w:szCs w:val="25"/>
        </w:rPr>
        <w:t xml:space="preserve">Бурхунского сельского поселения на 2013 год </w:t>
      </w:r>
      <w:r w:rsidRPr="00B477D8">
        <w:rPr>
          <w:sz w:val="25"/>
          <w:szCs w:val="25"/>
        </w:rPr>
        <w:t xml:space="preserve">учтены расходы на исполнение расходных обязательств </w:t>
      </w:r>
      <w:r>
        <w:rPr>
          <w:sz w:val="25"/>
          <w:szCs w:val="25"/>
        </w:rPr>
        <w:t>Бурхунского сельского поселения</w:t>
      </w:r>
      <w:r w:rsidRPr="00B477D8">
        <w:rPr>
          <w:sz w:val="25"/>
          <w:szCs w:val="25"/>
        </w:rPr>
        <w:t xml:space="preserve"> на реализацию мероприятий утвержденных муниципальных программ </w:t>
      </w:r>
      <w:r>
        <w:rPr>
          <w:sz w:val="25"/>
          <w:szCs w:val="25"/>
        </w:rPr>
        <w:t xml:space="preserve">без  </w:t>
      </w:r>
      <w:r>
        <w:rPr>
          <w:sz w:val="25"/>
          <w:szCs w:val="25"/>
        </w:rPr>
        <w:lastRenderedPageBreak/>
        <w:t>указания</w:t>
      </w:r>
      <w:r w:rsidRPr="00B477D8">
        <w:rPr>
          <w:sz w:val="25"/>
          <w:szCs w:val="25"/>
        </w:rPr>
        <w:t xml:space="preserve"> нормативно-правовых актов</w:t>
      </w:r>
      <w:r>
        <w:rPr>
          <w:sz w:val="25"/>
          <w:szCs w:val="25"/>
        </w:rPr>
        <w:t xml:space="preserve"> муниципального образования</w:t>
      </w:r>
      <w:r w:rsidRPr="00B477D8">
        <w:rPr>
          <w:sz w:val="25"/>
          <w:szCs w:val="25"/>
        </w:rPr>
        <w:t xml:space="preserve">, которые являются основанием включения данных расходов в бюджет </w:t>
      </w:r>
      <w:r>
        <w:rPr>
          <w:sz w:val="25"/>
          <w:szCs w:val="25"/>
        </w:rPr>
        <w:t xml:space="preserve">поселения. </w:t>
      </w:r>
    </w:p>
    <w:p w:rsidR="00A37B12" w:rsidRDefault="00A37B12" w:rsidP="00A37B12">
      <w:pPr>
        <w:tabs>
          <w:tab w:val="left" w:pos="709"/>
          <w:tab w:val="left" w:pos="1080"/>
          <w:tab w:val="left" w:pos="1305"/>
        </w:tabs>
        <w:jc w:val="both"/>
        <w:rPr>
          <w:sz w:val="25"/>
          <w:szCs w:val="25"/>
        </w:rPr>
      </w:pPr>
      <w:r>
        <w:rPr>
          <w:sz w:val="25"/>
          <w:szCs w:val="25"/>
        </w:rPr>
        <w:tab/>
        <w:t>В нарушение статьи 179 Бюджетного кодекса РФ, в нормативно-правовых актах муниципального образования, в реестрах расходных обязательств Бурхунского сельского поселения на 2013 год указывается «</w:t>
      </w:r>
      <w:r w:rsidRPr="00B477D8">
        <w:rPr>
          <w:sz w:val="25"/>
          <w:szCs w:val="25"/>
        </w:rPr>
        <w:t>долгосрочная  муниципальная целевая программа</w:t>
      </w:r>
      <w:r>
        <w:rPr>
          <w:sz w:val="25"/>
          <w:szCs w:val="25"/>
        </w:rPr>
        <w:t xml:space="preserve">», </w:t>
      </w:r>
      <w:r w:rsidRPr="00B477D8">
        <w:rPr>
          <w:sz w:val="25"/>
          <w:szCs w:val="25"/>
        </w:rPr>
        <w:t>следовало указать «муниципальная программа»</w:t>
      </w:r>
      <w:r>
        <w:rPr>
          <w:sz w:val="25"/>
          <w:szCs w:val="25"/>
        </w:rPr>
        <w:t xml:space="preserve">.  </w:t>
      </w:r>
    </w:p>
    <w:p w:rsidR="00A37B12" w:rsidRPr="00D70012" w:rsidRDefault="00A37B12" w:rsidP="00A37B12">
      <w:pPr>
        <w:tabs>
          <w:tab w:val="left" w:pos="709"/>
          <w:tab w:val="left" w:pos="1080"/>
        </w:tabs>
        <w:jc w:val="both"/>
        <w:rPr>
          <w:sz w:val="25"/>
          <w:szCs w:val="25"/>
        </w:rPr>
      </w:pPr>
      <w:r>
        <w:rPr>
          <w:sz w:val="25"/>
          <w:szCs w:val="25"/>
        </w:rPr>
        <w:tab/>
      </w:r>
      <w:r w:rsidRPr="00D70012">
        <w:rPr>
          <w:sz w:val="25"/>
          <w:szCs w:val="25"/>
        </w:rPr>
        <w:t>В нарушение</w:t>
      </w:r>
      <w:r>
        <w:rPr>
          <w:b/>
          <w:sz w:val="25"/>
          <w:szCs w:val="25"/>
        </w:rPr>
        <w:t xml:space="preserve"> </w:t>
      </w:r>
      <w:r w:rsidRPr="00700DDD">
        <w:rPr>
          <w:sz w:val="25"/>
          <w:szCs w:val="25"/>
        </w:rPr>
        <w:t>Поря</w:t>
      </w:r>
      <w:r>
        <w:rPr>
          <w:sz w:val="25"/>
          <w:szCs w:val="25"/>
        </w:rPr>
        <w:t>дка</w:t>
      </w:r>
      <w:r w:rsidRPr="00700DDD">
        <w:rPr>
          <w:sz w:val="25"/>
          <w:szCs w:val="25"/>
        </w:rPr>
        <w:t xml:space="preserve"> принятия решений о разработке долгосрочных целевых программ </w:t>
      </w:r>
      <w:r>
        <w:rPr>
          <w:sz w:val="25"/>
          <w:szCs w:val="25"/>
        </w:rPr>
        <w:t>Бурхунского</w:t>
      </w:r>
      <w:r w:rsidRPr="00700DDD">
        <w:rPr>
          <w:sz w:val="25"/>
          <w:szCs w:val="25"/>
        </w:rPr>
        <w:t xml:space="preserve"> муниципального образования их формиро</w:t>
      </w:r>
      <w:r>
        <w:rPr>
          <w:sz w:val="25"/>
          <w:szCs w:val="25"/>
        </w:rPr>
        <w:t>вания и реализации, утвержденного</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28.07.2011г. №17-пг, в некоторых программах </w:t>
      </w:r>
      <w:r w:rsidRPr="00D70012">
        <w:rPr>
          <w:sz w:val="25"/>
          <w:szCs w:val="25"/>
        </w:rPr>
        <w:t>нет необходимых обоснований</w:t>
      </w:r>
      <w:r>
        <w:rPr>
          <w:sz w:val="25"/>
          <w:szCs w:val="25"/>
        </w:rPr>
        <w:t xml:space="preserve"> для разработки программы</w:t>
      </w:r>
      <w:r w:rsidRPr="00D70012">
        <w:rPr>
          <w:sz w:val="25"/>
          <w:szCs w:val="25"/>
        </w:rPr>
        <w:t>, паспорта</w:t>
      </w:r>
      <w:r>
        <w:rPr>
          <w:sz w:val="25"/>
          <w:szCs w:val="25"/>
        </w:rPr>
        <w:t xml:space="preserve"> программы</w:t>
      </w:r>
      <w:r w:rsidRPr="00D70012">
        <w:rPr>
          <w:sz w:val="25"/>
          <w:szCs w:val="25"/>
        </w:rPr>
        <w:t>, расчета экономической эффективности</w:t>
      </w:r>
      <w:r>
        <w:rPr>
          <w:sz w:val="25"/>
          <w:szCs w:val="25"/>
        </w:rPr>
        <w:t xml:space="preserve"> и т.д.</w:t>
      </w:r>
      <w:r w:rsidRPr="00D70012">
        <w:rPr>
          <w:sz w:val="25"/>
          <w:szCs w:val="25"/>
        </w:rPr>
        <w:t xml:space="preserve"> </w:t>
      </w:r>
    </w:p>
    <w:p w:rsidR="00A37B12" w:rsidRPr="00714C78" w:rsidRDefault="00A37B12" w:rsidP="00A37B12">
      <w:pPr>
        <w:ind w:firstLine="708"/>
        <w:jc w:val="both"/>
        <w:rPr>
          <w:sz w:val="25"/>
          <w:szCs w:val="25"/>
        </w:rPr>
      </w:pPr>
      <w:r w:rsidRPr="00427CC9">
        <w:rPr>
          <w:sz w:val="25"/>
          <w:szCs w:val="25"/>
        </w:rPr>
        <w:t xml:space="preserve">В нарушение </w:t>
      </w:r>
      <w:r>
        <w:rPr>
          <w:sz w:val="25"/>
          <w:szCs w:val="25"/>
        </w:rPr>
        <w:t xml:space="preserve">вышеуказанного </w:t>
      </w:r>
      <w:r w:rsidRPr="00700DDD">
        <w:rPr>
          <w:sz w:val="25"/>
          <w:szCs w:val="25"/>
        </w:rPr>
        <w:t>Поря</w:t>
      </w:r>
      <w:r>
        <w:rPr>
          <w:sz w:val="25"/>
          <w:szCs w:val="25"/>
        </w:rPr>
        <w:t>дка</w:t>
      </w:r>
      <w:r w:rsidRPr="00700DDD">
        <w:rPr>
          <w:sz w:val="25"/>
          <w:szCs w:val="25"/>
        </w:rPr>
        <w:t xml:space="preserve"> принятия решений о разработке долгосрочных целевых программ </w:t>
      </w:r>
      <w:r>
        <w:rPr>
          <w:sz w:val="25"/>
          <w:szCs w:val="25"/>
        </w:rPr>
        <w:t>Бурхунского</w:t>
      </w:r>
      <w:r w:rsidRPr="00700DDD">
        <w:rPr>
          <w:sz w:val="25"/>
          <w:szCs w:val="25"/>
        </w:rPr>
        <w:t xml:space="preserve"> муниципального образования их формиро</w:t>
      </w:r>
      <w:r>
        <w:rPr>
          <w:sz w:val="25"/>
          <w:szCs w:val="25"/>
        </w:rPr>
        <w:t>вания и реализации,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28.07.2011г. №17-пг, </w:t>
      </w:r>
      <w:r w:rsidRPr="00700DDD">
        <w:rPr>
          <w:sz w:val="25"/>
          <w:szCs w:val="25"/>
        </w:rPr>
        <w:t>По</w:t>
      </w:r>
      <w:r>
        <w:rPr>
          <w:sz w:val="25"/>
          <w:szCs w:val="25"/>
        </w:rPr>
        <w:t>рядка</w:t>
      </w:r>
      <w:r w:rsidRPr="00700DDD">
        <w:rPr>
          <w:sz w:val="25"/>
          <w:szCs w:val="25"/>
        </w:rPr>
        <w:t xml:space="preserve"> </w:t>
      </w:r>
      <w:r>
        <w:rPr>
          <w:sz w:val="25"/>
          <w:szCs w:val="25"/>
        </w:rPr>
        <w:t>разработки, утверждения и реализации</w:t>
      </w:r>
      <w:r w:rsidRPr="00700DDD">
        <w:rPr>
          <w:sz w:val="25"/>
          <w:szCs w:val="25"/>
        </w:rPr>
        <w:t xml:space="preserve"> </w:t>
      </w:r>
      <w:r>
        <w:rPr>
          <w:sz w:val="25"/>
          <w:szCs w:val="25"/>
        </w:rPr>
        <w:t xml:space="preserve">муниципальных </w:t>
      </w:r>
      <w:r w:rsidRPr="00700DDD">
        <w:rPr>
          <w:sz w:val="25"/>
          <w:szCs w:val="25"/>
        </w:rPr>
        <w:t xml:space="preserve">программ </w:t>
      </w:r>
      <w:r>
        <w:rPr>
          <w:sz w:val="25"/>
          <w:szCs w:val="25"/>
        </w:rPr>
        <w:t>Бурхунского</w:t>
      </w:r>
      <w:r w:rsidRPr="00700DDD">
        <w:rPr>
          <w:sz w:val="25"/>
          <w:szCs w:val="25"/>
        </w:rPr>
        <w:t xml:space="preserve"> </w:t>
      </w:r>
      <w:r>
        <w:rPr>
          <w:sz w:val="25"/>
          <w:szCs w:val="25"/>
        </w:rPr>
        <w:t>сельского поселения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10.12.2013г. №64-пг, </w:t>
      </w:r>
      <w:r w:rsidRPr="00427CC9">
        <w:rPr>
          <w:sz w:val="25"/>
          <w:szCs w:val="25"/>
        </w:rPr>
        <w:t xml:space="preserve">администрацией </w:t>
      </w:r>
      <w:r>
        <w:rPr>
          <w:sz w:val="25"/>
          <w:szCs w:val="25"/>
        </w:rPr>
        <w:t>Бурхунского</w:t>
      </w:r>
      <w:r w:rsidRPr="00427CC9">
        <w:rPr>
          <w:sz w:val="25"/>
          <w:szCs w:val="25"/>
        </w:rPr>
        <w:t xml:space="preserve"> сельского поселения не определены количественные показатели определения эффективности реализации каждой программы и, следовательно, нет возможности определить, достигнут ли ожидаемый результат по данным мероприятиям.</w:t>
      </w:r>
    </w:p>
    <w:p w:rsidR="000D4272" w:rsidRDefault="000D4272" w:rsidP="000D4272">
      <w:pPr>
        <w:tabs>
          <w:tab w:val="left" w:pos="709"/>
        </w:tabs>
        <w:jc w:val="both"/>
        <w:rPr>
          <w:sz w:val="25"/>
          <w:szCs w:val="25"/>
        </w:rPr>
      </w:pPr>
      <w:r>
        <w:rPr>
          <w:sz w:val="25"/>
          <w:szCs w:val="25"/>
        </w:rPr>
        <w:tab/>
        <w:t xml:space="preserve"> В результате контрольного мероприятия выявлено нарушений на сумму </w:t>
      </w:r>
      <w:r w:rsidR="00280441" w:rsidRPr="00280441">
        <w:t>1463,2</w:t>
      </w:r>
      <w:r w:rsidR="00280441">
        <w:t xml:space="preserve"> </w:t>
      </w:r>
      <w:r>
        <w:rPr>
          <w:sz w:val="25"/>
          <w:szCs w:val="25"/>
        </w:rPr>
        <w:t>тыс.руб.:</w:t>
      </w:r>
    </w:p>
    <w:p w:rsidR="000D4272" w:rsidRDefault="000D4272" w:rsidP="000D4272">
      <w:pPr>
        <w:autoSpaceDE w:val="0"/>
        <w:autoSpaceDN w:val="0"/>
        <w:adjustRightInd w:val="0"/>
        <w:ind w:firstLine="540"/>
        <w:jc w:val="both"/>
        <w:outlineLvl w:val="1"/>
        <w:rPr>
          <w:sz w:val="25"/>
          <w:szCs w:val="25"/>
        </w:rPr>
      </w:pPr>
      <w:r>
        <w:rPr>
          <w:sz w:val="25"/>
          <w:szCs w:val="25"/>
        </w:rPr>
        <w:t>- объем средств, использованных с нарушением законодательства –</w:t>
      </w:r>
      <w:r w:rsidR="00280441" w:rsidRPr="00280441">
        <w:t>1463,2</w:t>
      </w:r>
      <w:r w:rsidR="00280441">
        <w:t xml:space="preserve"> </w:t>
      </w:r>
      <w:r>
        <w:rPr>
          <w:sz w:val="25"/>
          <w:szCs w:val="25"/>
        </w:rPr>
        <w:t>тыс.руб.</w:t>
      </w:r>
    </w:p>
    <w:p w:rsidR="000D4272" w:rsidRDefault="000D4272" w:rsidP="000D4272">
      <w:pPr>
        <w:autoSpaceDE w:val="0"/>
        <w:autoSpaceDN w:val="0"/>
        <w:adjustRightInd w:val="0"/>
        <w:ind w:firstLine="540"/>
        <w:jc w:val="both"/>
        <w:outlineLvl w:val="1"/>
        <w:rPr>
          <w:sz w:val="25"/>
          <w:szCs w:val="25"/>
        </w:rPr>
      </w:pPr>
      <w:r>
        <w:rPr>
          <w:sz w:val="25"/>
          <w:szCs w:val="25"/>
        </w:rPr>
        <w:t xml:space="preserve">  На основании вышеизложенного признано необходимым рекомендовать администрации </w:t>
      </w:r>
      <w:r w:rsidR="00280441">
        <w:rPr>
          <w:sz w:val="25"/>
          <w:szCs w:val="25"/>
        </w:rPr>
        <w:t>Бурхунского</w:t>
      </w:r>
      <w:r w:rsidRPr="007426D6">
        <w:rPr>
          <w:sz w:val="25"/>
          <w:szCs w:val="25"/>
        </w:rPr>
        <w:t xml:space="preserve"> сельского поселения</w:t>
      </w:r>
      <w:r>
        <w:rPr>
          <w:sz w:val="25"/>
          <w:szCs w:val="25"/>
        </w:rPr>
        <w:t xml:space="preserve"> принять меры по устранению отмеченных настоящей проверкой Контрольно-счетной палатой МО «Тулунский район» недостатков и нарушений, расходы производить в соотв</w:t>
      </w:r>
      <w:r w:rsidR="00280441">
        <w:rPr>
          <w:sz w:val="25"/>
          <w:szCs w:val="25"/>
        </w:rPr>
        <w:t>етствии с законодательством РФ.</w:t>
      </w:r>
    </w:p>
    <w:p w:rsidR="000D4272" w:rsidRDefault="000D4272" w:rsidP="000D4272">
      <w:pPr>
        <w:autoSpaceDE w:val="0"/>
        <w:autoSpaceDN w:val="0"/>
        <w:adjustRightInd w:val="0"/>
        <w:jc w:val="both"/>
        <w:rPr>
          <w:sz w:val="25"/>
          <w:szCs w:val="25"/>
        </w:rPr>
      </w:pPr>
    </w:p>
    <w:p w:rsidR="003B29C4" w:rsidRPr="00050BBB" w:rsidRDefault="003B29C4" w:rsidP="003B29C4">
      <w:pPr>
        <w:autoSpaceDE w:val="0"/>
        <w:autoSpaceDN w:val="0"/>
        <w:adjustRightInd w:val="0"/>
        <w:jc w:val="both"/>
        <w:rPr>
          <w:b/>
          <w:sz w:val="25"/>
          <w:szCs w:val="25"/>
        </w:rPr>
      </w:pPr>
    </w:p>
    <w:p w:rsidR="003B29C4" w:rsidRDefault="003B29C4" w:rsidP="003B29C4">
      <w:pPr>
        <w:autoSpaceDE w:val="0"/>
        <w:autoSpaceDN w:val="0"/>
        <w:adjustRightInd w:val="0"/>
        <w:jc w:val="both"/>
        <w:rPr>
          <w:sz w:val="25"/>
          <w:szCs w:val="25"/>
        </w:rPr>
      </w:pPr>
    </w:p>
    <w:p w:rsidR="003B29C4" w:rsidRDefault="003B29C4" w:rsidP="003B29C4">
      <w:pPr>
        <w:autoSpaceDE w:val="0"/>
        <w:autoSpaceDN w:val="0"/>
        <w:adjustRightInd w:val="0"/>
        <w:jc w:val="both"/>
        <w:rPr>
          <w:sz w:val="25"/>
          <w:szCs w:val="25"/>
        </w:rPr>
      </w:pPr>
    </w:p>
    <w:p w:rsidR="003B29C4" w:rsidRDefault="003B29C4" w:rsidP="003B29C4">
      <w:pPr>
        <w:tabs>
          <w:tab w:val="left" w:pos="1080"/>
        </w:tabs>
        <w:jc w:val="both"/>
        <w:rPr>
          <w:b/>
          <w:sz w:val="26"/>
          <w:szCs w:val="26"/>
        </w:rPr>
      </w:pPr>
      <w:r>
        <w:rPr>
          <w:b/>
          <w:sz w:val="26"/>
          <w:szCs w:val="26"/>
        </w:rPr>
        <w:t>Инспектор</w:t>
      </w:r>
      <w:r w:rsidRPr="00967854">
        <w:rPr>
          <w:b/>
          <w:sz w:val="26"/>
          <w:szCs w:val="26"/>
        </w:rPr>
        <w:t xml:space="preserve"> </w:t>
      </w:r>
    </w:p>
    <w:p w:rsidR="003B29C4" w:rsidRDefault="003B29C4" w:rsidP="003B29C4">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Л.Г. Курилова</w:t>
      </w:r>
    </w:p>
    <w:p w:rsidR="00EC2C6E" w:rsidRPr="00F95A1B" w:rsidRDefault="00EC2C6E" w:rsidP="00EC2C6E">
      <w:pPr>
        <w:tabs>
          <w:tab w:val="left" w:pos="709"/>
          <w:tab w:val="left" w:pos="1080"/>
        </w:tabs>
        <w:jc w:val="both"/>
        <w:rPr>
          <w:b/>
          <w:sz w:val="25"/>
          <w:szCs w:val="25"/>
        </w:rPr>
      </w:pPr>
    </w:p>
    <w:p w:rsidR="00EC2C6E" w:rsidRDefault="00EC2C6E" w:rsidP="00EC2C6E">
      <w:pPr>
        <w:jc w:val="both"/>
        <w:rPr>
          <w:b/>
          <w:sz w:val="25"/>
          <w:szCs w:val="25"/>
        </w:rPr>
      </w:pPr>
    </w:p>
    <w:p w:rsidR="00EC2C6E" w:rsidRDefault="00EC2C6E" w:rsidP="00EC2C6E">
      <w:pPr>
        <w:jc w:val="both"/>
        <w:rPr>
          <w:b/>
          <w:sz w:val="25"/>
          <w:szCs w:val="25"/>
        </w:rPr>
      </w:pPr>
    </w:p>
    <w:p w:rsidR="00EC2C6E" w:rsidRDefault="00EC2C6E" w:rsidP="00EC2C6E">
      <w:pPr>
        <w:jc w:val="both"/>
        <w:rPr>
          <w:b/>
          <w:sz w:val="25"/>
          <w:szCs w:val="25"/>
        </w:rPr>
      </w:pPr>
    </w:p>
    <w:p w:rsidR="002E0C3F" w:rsidRDefault="002E0C3F" w:rsidP="002E0C3F">
      <w:pPr>
        <w:jc w:val="both"/>
        <w:rPr>
          <w:b/>
          <w:sz w:val="26"/>
          <w:szCs w:val="26"/>
        </w:rPr>
      </w:pPr>
    </w:p>
    <w:p w:rsidR="00280441" w:rsidRDefault="00280441" w:rsidP="00815D83">
      <w:pPr>
        <w:tabs>
          <w:tab w:val="left" w:pos="1080"/>
        </w:tabs>
        <w:jc w:val="both"/>
        <w:rPr>
          <w:b/>
          <w:sz w:val="26"/>
          <w:szCs w:val="26"/>
        </w:rPr>
      </w:pPr>
    </w:p>
    <w:p w:rsidR="00280441" w:rsidRDefault="00280441" w:rsidP="00815D83">
      <w:pPr>
        <w:tabs>
          <w:tab w:val="left" w:pos="1080"/>
        </w:tabs>
        <w:jc w:val="both"/>
        <w:rPr>
          <w:b/>
          <w:sz w:val="26"/>
          <w:szCs w:val="26"/>
        </w:rPr>
      </w:pPr>
    </w:p>
    <w:p w:rsidR="00151044" w:rsidRDefault="00151044" w:rsidP="00815D83">
      <w:pPr>
        <w:tabs>
          <w:tab w:val="left" w:pos="1080"/>
        </w:tabs>
        <w:jc w:val="both"/>
        <w:rPr>
          <w:b/>
          <w:sz w:val="26"/>
          <w:szCs w:val="26"/>
        </w:rPr>
      </w:pPr>
    </w:p>
    <w:p w:rsidR="00151044" w:rsidRDefault="00151044" w:rsidP="00815D83">
      <w:pPr>
        <w:tabs>
          <w:tab w:val="left" w:pos="1080"/>
        </w:tabs>
        <w:jc w:val="both"/>
        <w:rPr>
          <w:b/>
          <w:sz w:val="26"/>
          <w:szCs w:val="26"/>
        </w:rPr>
      </w:pPr>
    </w:p>
    <w:p w:rsidR="00151044" w:rsidRDefault="00151044" w:rsidP="00815D83">
      <w:pPr>
        <w:tabs>
          <w:tab w:val="left" w:pos="1080"/>
        </w:tabs>
        <w:jc w:val="both"/>
        <w:rPr>
          <w:b/>
          <w:sz w:val="26"/>
          <w:szCs w:val="26"/>
        </w:rPr>
      </w:pPr>
    </w:p>
    <w:p w:rsidR="00280441" w:rsidRDefault="00280441" w:rsidP="00815D83">
      <w:pPr>
        <w:tabs>
          <w:tab w:val="left" w:pos="1080"/>
        </w:tabs>
        <w:jc w:val="both"/>
        <w:rPr>
          <w:b/>
          <w:sz w:val="26"/>
          <w:szCs w:val="26"/>
        </w:rPr>
      </w:pPr>
    </w:p>
    <w:p w:rsidR="00280441" w:rsidRDefault="00280441" w:rsidP="00815D83">
      <w:pPr>
        <w:tabs>
          <w:tab w:val="left" w:pos="1080"/>
        </w:tabs>
        <w:jc w:val="both"/>
        <w:rPr>
          <w:b/>
          <w:sz w:val="26"/>
          <w:szCs w:val="26"/>
        </w:rPr>
      </w:pPr>
    </w:p>
    <w:p w:rsidR="00280441" w:rsidRDefault="00280441" w:rsidP="00815D83">
      <w:pPr>
        <w:tabs>
          <w:tab w:val="left" w:pos="1080"/>
        </w:tabs>
        <w:jc w:val="both"/>
        <w:rPr>
          <w:b/>
          <w:sz w:val="26"/>
          <w:szCs w:val="26"/>
        </w:rPr>
      </w:pPr>
    </w:p>
    <w:p w:rsidR="00815D83" w:rsidRDefault="00815D83" w:rsidP="00815D83">
      <w:pPr>
        <w:tabs>
          <w:tab w:val="left" w:pos="1080"/>
        </w:tabs>
        <w:jc w:val="center"/>
        <w:rPr>
          <w:b/>
          <w:sz w:val="26"/>
          <w:szCs w:val="26"/>
        </w:rPr>
      </w:pPr>
      <w:r>
        <w:rPr>
          <w:b/>
          <w:sz w:val="26"/>
          <w:szCs w:val="26"/>
        </w:rPr>
        <w:t>Отчет по результатам контрольного мероприятия</w:t>
      </w:r>
    </w:p>
    <w:p w:rsidR="00815D83" w:rsidRDefault="00815D83" w:rsidP="00815D83">
      <w:pPr>
        <w:tabs>
          <w:tab w:val="left" w:pos="1080"/>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0"/>
        <w:gridCol w:w="2151"/>
      </w:tblGrid>
      <w:tr w:rsidR="00815D83" w:rsidRPr="003173B0" w:rsidTr="003C3830">
        <w:tc>
          <w:tcPr>
            <w:tcW w:w="7668" w:type="dxa"/>
          </w:tcPr>
          <w:p w:rsidR="00815D83" w:rsidRPr="003173B0" w:rsidRDefault="00815D83" w:rsidP="003C3830">
            <w:pPr>
              <w:tabs>
                <w:tab w:val="left" w:pos="1080"/>
              </w:tabs>
              <w:jc w:val="center"/>
              <w:rPr>
                <w:b/>
              </w:rPr>
            </w:pPr>
          </w:p>
        </w:tc>
        <w:tc>
          <w:tcPr>
            <w:tcW w:w="2186" w:type="dxa"/>
          </w:tcPr>
          <w:p w:rsidR="00815D83" w:rsidRPr="003173B0" w:rsidRDefault="00815D83" w:rsidP="003C3830">
            <w:pPr>
              <w:tabs>
                <w:tab w:val="left" w:pos="1080"/>
              </w:tabs>
              <w:jc w:val="center"/>
              <w:rPr>
                <w:b/>
              </w:rPr>
            </w:pPr>
            <w:r w:rsidRPr="003173B0">
              <w:rPr>
                <w:b/>
              </w:rPr>
              <w:t>Сумма (тыс.руб.)</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1.Наименование проверяемого объекта</w:t>
            </w:r>
          </w:p>
        </w:tc>
        <w:tc>
          <w:tcPr>
            <w:tcW w:w="2186" w:type="dxa"/>
          </w:tcPr>
          <w:p w:rsidR="00815D83" w:rsidRPr="003173B0" w:rsidRDefault="004D2840" w:rsidP="00280441">
            <w:pPr>
              <w:tabs>
                <w:tab w:val="left" w:pos="1080"/>
              </w:tabs>
              <w:jc w:val="center"/>
              <w:rPr>
                <w:b/>
              </w:rPr>
            </w:pPr>
            <w:r>
              <w:rPr>
                <w:b/>
                <w:sz w:val="22"/>
                <w:szCs w:val="22"/>
              </w:rPr>
              <w:t xml:space="preserve">МО </w:t>
            </w:r>
            <w:r w:rsidR="00280441">
              <w:rPr>
                <w:b/>
                <w:sz w:val="22"/>
                <w:szCs w:val="22"/>
              </w:rPr>
              <w:t>Бурхунское</w:t>
            </w:r>
            <w:r>
              <w:rPr>
                <w:b/>
                <w:sz w:val="22"/>
                <w:szCs w:val="22"/>
              </w:rPr>
              <w:t xml:space="preserve"> с\п</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2.Объем проверенных финансовых средств</w:t>
            </w:r>
          </w:p>
        </w:tc>
        <w:tc>
          <w:tcPr>
            <w:tcW w:w="2186" w:type="dxa"/>
          </w:tcPr>
          <w:p w:rsidR="00815D83" w:rsidRPr="003173B0" w:rsidRDefault="00280441" w:rsidP="003C3830">
            <w:pPr>
              <w:tabs>
                <w:tab w:val="left" w:pos="1080"/>
              </w:tabs>
              <w:jc w:val="right"/>
              <w:rPr>
                <w:b/>
              </w:rPr>
            </w:pPr>
            <w:r>
              <w:rPr>
                <w:b/>
                <w:sz w:val="22"/>
                <w:szCs w:val="22"/>
              </w:rPr>
              <w:t>5100,0</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3.Количество выходных документов</w:t>
            </w:r>
          </w:p>
        </w:tc>
        <w:tc>
          <w:tcPr>
            <w:tcW w:w="2186" w:type="dxa"/>
          </w:tcPr>
          <w:p w:rsidR="00815D83" w:rsidRPr="003173B0" w:rsidRDefault="00815D83" w:rsidP="003C3830">
            <w:pPr>
              <w:tabs>
                <w:tab w:val="left" w:pos="1080"/>
              </w:tabs>
              <w:jc w:val="right"/>
              <w:rPr>
                <w:b/>
              </w:rPr>
            </w:pPr>
            <w:r w:rsidRPr="003173B0">
              <w:rPr>
                <w:b/>
                <w:sz w:val="22"/>
                <w:szCs w:val="22"/>
              </w:rPr>
              <w:t>2</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-актов</w:t>
            </w:r>
          </w:p>
        </w:tc>
        <w:tc>
          <w:tcPr>
            <w:tcW w:w="2186" w:type="dxa"/>
          </w:tcPr>
          <w:p w:rsidR="00815D83" w:rsidRPr="003173B0" w:rsidRDefault="00815D83" w:rsidP="003C3830">
            <w:pPr>
              <w:tabs>
                <w:tab w:val="left" w:pos="1080"/>
              </w:tabs>
              <w:jc w:val="right"/>
            </w:pPr>
            <w:r w:rsidRPr="003173B0">
              <w:rPr>
                <w:sz w:val="22"/>
                <w:szCs w:val="22"/>
              </w:rPr>
              <w:t>1</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-отчет</w:t>
            </w:r>
          </w:p>
        </w:tc>
        <w:tc>
          <w:tcPr>
            <w:tcW w:w="2186" w:type="dxa"/>
          </w:tcPr>
          <w:p w:rsidR="00815D83" w:rsidRPr="003173B0" w:rsidRDefault="00815D83" w:rsidP="003C3830">
            <w:pPr>
              <w:tabs>
                <w:tab w:val="left" w:pos="1080"/>
              </w:tabs>
              <w:jc w:val="right"/>
            </w:pPr>
            <w:r w:rsidRPr="003173B0">
              <w:rPr>
                <w:sz w:val="22"/>
                <w:szCs w:val="22"/>
              </w:rPr>
              <w:t>1</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-информационно-аналитических справок</w:t>
            </w:r>
          </w:p>
        </w:tc>
        <w:tc>
          <w:tcPr>
            <w:tcW w:w="2186" w:type="dxa"/>
          </w:tcPr>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4.Выявлено нарушений законодательства по результатам проведенного контрольного мероприятия, всего на сумму в т.ч.:</w:t>
            </w:r>
          </w:p>
        </w:tc>
        <w:tc>
          <w:tcPr>
            <w:tcW w:w="2186" w:type="dxa"/>
          </w:tcPr>
          <w:p w:rsidR="00815D83" w:rsidRPr="003173B0" w:rsidRDefault="00815D83" w:rsidP="003C3830">
            <w:pPr>
              <w:tabs>
                <w:tab w:val="left" w:pos="1080"/>
              </w:tabs>
              <w:jc w:val="right"/>
              <w:rPr>
                <w:b/>
              </w:rPr>
            </w:pPr>
          </w:p>
          <w:p w:rsidR="00815D83" w:rsidRPr="00280441" w:rsidRDefault="00280441" w:rsidP="003C3830">
            <w:pPr>
              <w:tabs>
                <w:tab w:val="left" w:pos="1080"/>
              </w:tabs>
              <w:jc w:val="right"/>
              <w:rPr>
                <w:b/>
              </w:rPr>
            </w:pPr>
            <w:r w:rsidRPr="00280441">
              <w:rPr>
                <w:b/>
              </w:rPr>
              <w:t>1463,2</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-объем средств, использованных не по целевому назначению</w:t>
            </w:r>
          </w:p>
        </w:tc>
        <w:tc>
          <w:tcPr>
            <w:tcW w:w="2186" w:type="dxa"/>
          </w:tcPr>
          <w:p w:rsidR="00815D83" w:rsidRPr="003173B0" w:rsidRDefault="00815D83" w:rsidP="003C3830">
            <w:pPr>
              <w:tabs>
                <w:tab w:val="left" w:pos="1080"/>
              </w:tabs>
              <w:jc w:val="right"/>
            </w:pP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-объем неэффективно использованных средств</w:t>
            </w:r>
          </w:p>
        </w:tc>
        <w:tc>
          <w:tcPr>
            <w:tcW w:w="2186" w:type="dxa"/>
          </w:tcPr>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-объем средств, недополученных в доходную часть местного бюджета (упущенная выгода)</w:t>
            </w:r>
          </w:p>
        </w:tc>
        <w:tc>
          <w:tcPr>
            <w:tcW w:w="2186" w:type="dxa"/>
          </w:tcPr>
          <w:p w:rsidR="00815D83" w:rsidRPr="003173B0" w:rsidRDefault="00815D83" w:rsidP="003C3830">
            <w:pPr>
              <w:tabs>
                <w:tab w:val="left" w:pos="1080"/>
              </w:tabs>
              <w:jc w:val="right"/>
            </w:pPr>
          </w:p>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-объем выявленных средств, неучтенных в местном бюджете</w:t>
            </w:r>
          </w:p>
        </w:tc>
        <w:tc>
          <w:tcPr>
            <w:tcW w:w="2186" w:type="dxa"/>
          </w:tcPr>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-принято бюджетных обязательств сверх доведенных лимитов бюджетных обязательств</w:t>
            </w:r>
          </w:p>
        </w:tc>
        <w:tc>
          <w:tcPr>
            <w:tcW w:w="2186" w:type="dxa"/>
          </w:tcPr>
          <w:p w:rsidR="00815D83" w:rsidRPr="003173B0" w:rsidRDefault="00815D83" w:rsidP="003C3830">
            <w:pPr>
              <w:tabs>
                <w:tab w:val="left" w:pos="1080"/>
              </w:tabs>
              <w:jc w:val="right"/>
            </w:pPr>
          </w:p>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-стоимость вновь выявленных и неучтенных объектов муниципальной собственности</w:t>
            </w:r>
          </w:p>
        </w:tc>
        <w:tc>
          <w:tcPr>
            <w:tcW w:w="2186" w:type="dxa"/>
          </w:tcPr>
          <w:p w:rsidR="00815D83" w:rsidRPr="003173B0" w:rsidRDefault="00815D83" w:rsidP="003C3830">
            <w:pPr>
              <w:tabs>
                <w:tab w:val="left" w:pos="1080"/>
              </w:tabs>
              <w:jc w:val="right"/>
            </w:pPr>
          </w:p>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815D83" w:rsidRPr="003173B0" w:rsidRDefault="00815D83" w:rsidP="003C3830">
            <w:pPr>
              <w:tabs>
                <w:tab w:val="left" w:pos="1080"/>
              </w:tabs>
              <w:jc w:val="right"/>
            </w:pPr>
          </w:p>
          <w:p w:rsidR="00815D83" w:rsidRPr="003173B0" w:rsidRDefault="00815D83" w:rsidP="003C3830">
            <w:pPr>
              <w:tabs>
                <w:tab w:val="left" w:pos="1080"/>
              </w:tabs>
              <w:jc w:val="right"/>
            </w:pPr>
          </w:p>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815D83" w:rsidRPr="003173B0" w:rsidRDefault="00815D83" w:rsidP="003C3830">
            <w:pPr>
              <w:tabs>
                <w:tab w:val="left" w:pos="1080"/>
              </w:tabs>
              <w:jc w:val="right"/>
            </w:pPr>
          </w:p>
          <w:p w:rsidR="00815D83" w:rsidRPr="003173B0" w:rsidRDefault="00815D83" w:rsidP="003C3830">
            <w:pPr>
              <w:tabs>
                <w:tab w:val="left" w:pos="1080"/>
              </w:tabs>
              <w:jc w:val="right"/>
            </w:pPr>
          </w:p>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-потери муниципалитета при исполнении местного бюджета</w:t>
            </w:r>
          </w:p>
        </w:tc>
        <w:tc>
          <w:tcPr>
            <w:tcW w:w="2186" w:type="dxa"/>
          </w:tcPr>
          <w:p w:rsidR="00815D83" w:rsidRPr="003173B0" w:rsidRDefault="004D2840" w:rsidP="003C3830">
            <w:pPr>
              <w:tabs>
                <w:tab w:val="left" w:pos="1080"/>
              </w:tabs>
              <w:jc w:val="right"/>
            </w:pPr>
            <w:r>
              <w:rPr>
                <w:sz w:val="22"/>
                <w:szCs w:val="22"/>
              </w:rPr>
              <w:t>-</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-объем средств, использованных с нарушением бюджетного законодательства</w:t>
            </w:r>
          </w:p>
        </w:tc>
        <w:tc>
          <w:tcPr>
            <w:tcW w:w="2186" w:type="dxa"/>
          </w:tcPr>
          <w:p w:rsidR="00815D83" w:rsidRPr="00280441" w:rsidRDefault="00280441" w:rsidP="003C3830">
            <w:pPr>
              <w:tabs>
                <w:tab w:val="left" w:pos="1080"/>
              </w:tabs>
              <w:jc w:val="right"/>
            </w:pPr>
            <w:r w:rsidRPr="00280441">
              <w:t>1463,2</w:t>
            </w:r>
          </w:p>
        </w:tc>
      </w:tr>
      <w:tr w:rsidR="00815D83" w:rsidRPr="003173B0" w:rsidTr="003C3830">
        <w:tc>
          <w:tcPr>
            <w:tcW w:w="7668" w:type="dxa"/>
          </w:tcPr>
          <w:p w:rsidR="00815D83" w:rsidRPr="003173B0" w:rsidRDefault="00815D83" w:rsidP="003C3830">
            <w:pPr>
              <w:tabs>
                <w:tab w:val="left" w:pos="1080"/>
              </w:tabs>
              <w:jc w:val="both"/>
            </w:pPr>
            <w:r w:rsidRPr="003173B0">
              <w:rPr>
                <w:sz w:val="22"/>
                <w:szCs w:val="22"/>
              </w:rPr>
              <w:t>-другое</w:t>
            </w:r>
          </w:p>
        </w:tc>
        <w:tc>
          <w:tcPr>
            <w:tcW w:w="2186" w:type="dxa"/>
          </w:tcPr>
          <w:p w:rsidR="00815D83" w:rsidRPr="003173B0" w:rsidRDefault="00815D83" w:rsidP="003C3830">
            <w:pPr>
              <w:tabs>
                <w:tab w:val="left" w:pos="1080"/>
              </w:tabs>
              <w:jc w:val="right"/>
            </w:pPr>
            <w:r w:rsidRPr="003173B0">
              <w:rPr>
                <w:sz w:val="22"/>
                <w:szCs w:val="22"/>
              </w:rPr>
              <w:t>-</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5.Устранено нарушений в ходе контрольного мероприятия</w:t>
            </w:r>
          </w:p>
        </w:tc>
        <w:tc>
          <w:tcPr>
            <w:tcW w:w="2186" w:type="dxa"/>
          </w:tcPr>
          <w:p w:rsidR="00815D83" w:rsidRPr="003173B0" w:rsidRDefault="00815D83" w:rsidP="003C3830">
            <w:pPr>
              <w:tabs>
                <w:tab w:val="left" w:pos="1080"/>
              </w:tabs>
              <w:jc w:val="right"/>
              <w:rPr>
                <w:b/>
              </w:rPr>
            </w:pPr>
            <w:r w:rsidRPr="003173B0">
              <w:rPr>
                <w:b/>
                <w:sz w:val="22"/>
                <w:szCs w:val="22"/>
              </w:rPr>
              <w:t>-</w:t>
            </w:r>
          </w:p>
        </w:tc>
      </w:tr>
      <w:tr w:rsidR="00815D83" w:rsidRPr="003173B0" w:rsidTr="003C3830">
        <w:tc>
          <w:tcPr>
            <w:tcW w:w="7668" w:type="dxa"/>
          </w:tcPr>
          <w:p w:rsidR="00815D83" w:rsidRPr="003173B0" w:rsidRDefault="00815D83" w:rsidP="003C3830">
            <w:pPr>
              <w:tabs>
                <w:tab w:val="left" w:pos="1080"/>
              </w:tabs>
              <w:jc w:val="both"/>
              <w:rPr>
                <w:b/>
              </w:rPr>
            </w:pPr>
            <w:r w:rsidRPr="003173B0">
              <w:rPr>
                <w:b/>
                <w:sz w:val="22"/>
                <w:szCs w:val="22"/>
              </w:rPr>
              <w:t>6.Рекомендовано к взысканию или возврату в местный бюджет</w:t>
            </w:r>
          </w:p>
        </w:tc>
        <w:tc>
          <w:tcPr>
            <w:tcW w:w="2186" w:type="dxa"/>
          </w:tcPr>
          <w:p w:rsidR="00815D83" w:rsidRPr="00933739" w:rsidRDefault="004D2840" w:rsidP="003C3830">
            <w:pPr>
              <w:tabs>
                <w:tab w:val="left" w:pos="1080"/>
              </w:tabs>
              <w:jc w:val="right"/>
            </w:pPr>
            <w:r>
              <w:rPr>
                <w:sz w:val="22"/>
                <w:szCs w:val="22"/>
              </w:rPr>
              <w:t>-</w:t>
            </w:r>
          </w:p>
        </w:tc>
      </w:tr>
    </w:tbl>
    <w:p w:rsidR="00815D83" w:rsidRPr="00967854" w:rsidRDefault="00815D83" w:rsidP="00815D83">
      <w:pPr>
        <w:tabs>
          <w:tab w:val="left" w:pos="1080"/>
        </w:tabs>
        <w:jc w:val="center"/>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r>
        <w:rPr>
          <w:b/>
          <w:sz w:val="26"/>
          <w:szCs w:val="26"/>
        </w:rPr>
        <w:t>Инспектор</w:t>
      </w:r>
    </w:p>
    <w:p w:rsidR="00815D83" w:rsidRDefault="00815D83" w:rsidP="00815D83">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DC112C" w:rsidRDefault="00DC112C" w:rsidP="00815D83">
      <w:pPr>
        <w:tabs>
          <w:tab w:val="left" w:pos="1080"/>
        </w:tabs>
        <w:jc w:val="both"/>
        <w:rPr>
          <w:b/>
          <w:sz w:val="26"/>
          <w:szCs w:val="26"/>
        </w:rPr>
      </w:pPr>
    </w:p>
    <w:p w:rsidR="00DC112C" w:rsidRDefault="00DC112C" w:rsidP="00815D83">
      <w:pPr>
        <w:tabs>
          <w:tab w:val="left" w:pos="1080"/>
        </w:tabs>
        <w:jc w:val="both"/>
        <w:rPr>
          <w:b/>
          <w:sz w:val="26"/>
          <w:szCs w:val="26"/>
        </w:rPr>
      </w:pPr>
    </w:p>
    <w:p w:rsidR="00DC112C" w:rsidRDefault="00DC112C" w:rsidP="00815D83">
      <w:pPr>
        <w:tabs>
          <w:tab w:val="left" w:pos="1080"/>
        </w:tabs>
        <w:jc w:val="both"/>
        <w:rPr>
          <w:b/>
          <w:sz w:val="26"/>
          <w:szCs w:val="26"/>
        </w:rPr>
      </w:pPr>
    </w:p>
    <w:p w:rsidR="00DC112C" w:rsidRDefault="00DC112C" w:rsidP="00815D83">
      <w:pPr>
        <w:tabs>
          <w:tab w:val="left" w:pos="1080"/>
        </w:tabs>
        <w:jc w:val="both"/>
        <w:rPr>
          <w:b/>
          <w:sz w:val="26"/>
          <w:szCs w:val="26"/>
        </w:rPr>
      </w:pPr>
    </w:p>
    <w:p w:rsidR="00DC112C" w:rsidRDefault="00DC112C" w:rsidP="00815D83">
      <w:pPr>
        <w:tabs>
          <w:tab w:val="left" w:pos="1080"/>
        </w:tabs>
        <w:jc w:val="both"/>
        <w:rPr>
          <w:b/>
          <w:sz w:val="26"/>
          <w:szCs w:val="26"/>
        </w:rPr>
      </w:pPr>
    </w:p>
    <w:p w:rsidR="00815D83" w:rsidRDefault="00815D83" w:rsidP="00815D83">
      <w:pPr>
        <w:tabs>
          <w:tab w:val="left" w:pos="1080"/>
        </w:tabs>
        <w:jc w:val="both"/>
        <w:rPr>
          <w:b/>
          <w:sz w:val="26"/>
          <w:szCs w:val="26"/>
        </w:rPr>
      </w:pPr>
    </w:p>
    <w:p w:rsidR="00E471F5" w:rsidRDefault="00815D83" w:rsidP="00E471F5">
      <w:pPr>
        <w:tabs>
          <w:tab w:val="left" w:pos="1080"/>
        </w:tabs>
        <w:jc w:val="center"/>
        <w:rPr>
          <w:b/>
          <w:sz w:val="26"/>
          <w:szCs w:val="26"/>
        </w:rPr>
      </w:pPr>
      <w:r>
        <w:rPr>
          <w:b/>
          <w:sz w:val="26"/>
          <w:szCs w:val="26"/>
        </w:rPr>
        <w:lastRenderedPageBreak/>
        <w:t>Пояснительная записка к отчету по МО</w:t>
      </w:r>
      <w:r w:rsidR="00E471F5">
        <w:rPr>
          <w:b/>
          <w:sz w:val="26"/>
          <w:szCs w:val="26"/>
        </w:rPr>
        <w:t xml:space="preserve"> «</w:t>
      </w:r>
      <w:r w:rsidR="00536F82">
        <w:rPr>
          <w:b/>
          <w:sz w:val="26"/>
          <w:szCs w:val="26"/>
        </w:rPr>
        <w:t>Бурхунское</w:t>
      </w:r>
      <w:r w:rsidR="00E471F5">
        <w:rPr>
          <w:b/>
          <w:sz w:val="26"/>
          <w:szCs w:val="26"/>
        </w:rPr>
        <w:t xml:space="preserve"> сельское поселение» </w:t>
      </w:r>
    </w:p>
    <w:p w:rsidR="00E471F5" w:rsidRDefault="00E471F5" w:rsidP="00E471F5">
      <w:pPr>
        <w:tabs>
          <w:tab w:val="left" w:pos="1080"/>
        </w:tabs>
        <w:jc w:val="center"/>
        <w:rPr>
          <w:b/>
          <w:sz w:val="26"/>
          <w:szCs w:val="26"/>
        </w:rPr>
      </w:pPr>
    </w:p>
    <w:p w:rsidR="00E471F5" w:rsidRDefault="00815D83" w:rsidP="00E471F5">
      <w:pPr>
        <w:tabs>
          <w:tab w:val="left" w:pos="1080"/>
        </w:tabs>
        <w:jc w:val="center"/>
        <w:rPr>
          <w:sz w:val="25"/>
          <w:szCs w:val="25"/>
        </w:rPr>
      </w:pPr>
      <w:r>
        <w:rPr>
          <w:sz w:val="25"/>
          <w:szCs w:val="25"/>
        </w:rPr>
        <w:t>В результате проведенного контрольного мероп</w:t>
      </w:r>
      <w:r w:rsidR="00E471F5">
        <w:rPr>
          <w:sz w:val="25"/>
          <w:szCs w:val="25"/>
        </w:rPr>
        <w:t>риятия установлено нарушений на</w:t>
      </w:r>
    </w:p>
    <w:p w:rsidR="00086DB7" w:rsidRPr="000A3EF6" w:rsidRDefault="00815D83" w:rsidP="000A3EF6">
      <w:pPr>
        <w:tabs>
          <w:tab w:val="left" w:pos="1080"/>
        </w:tabs>
        <w:rPr>
          <w:sz w:val="25"/>
          <w:szCs w:val="25"/>
        </w:rPr>
      </w:pPr>
      <w:r>
        <w:rPr>
          <w:sz w:val="25"/>
          <w:szCs w:val="25"/>
        </w:rPr>
        <w:t xml:space="preserve">общую сумму </w:t>
      </w:r>
      <w:r w:rsidR="00CA0EF5">
        <w:rPr>
          <w:b/>
          <w:sz w:val="25"/>
          <w:szCs w:val="25"/>
        </w:rPr>
        <w:t xml:space="preserve">1463,2 </w:t>
      </w:r>
      <w:r w:rsidRPr="00CA0EF5">
        <w:rPr>
          <w:b/>
          <w:sz w:val="25"/>
          <w:szCs w:val="25"/>
        </w:rPr>
        <w:t xml:space="preserve"> тыс.руб</w:t>
      </w:r>
      <w:r w:rsidRPr="0044543A">
        <w:rPr>
          <w:b/>
          <w:sz w:val="25"/>
          <w:szCs w:val="25"/>
          <w:u w:val="single"/>
        </w:rPr>
        <w:t>.</w:t>
      </w:r>
      <w:r>
        <w:rPr>
          <w:sz w:val="25"/>
          <w:szCs w:val="25"/>
        </w:rPr>
        <w:t>, из них:</w:t>
      </w:r>
    </w:p>
    <w:p w:rsidR="00815D83" w:rsidRDefault="00815D83" w:rsidP="00815D83">
      <w:pPr>
        <w:tabs>
          <w:tab w:val="left" w:pos="1080"/>
        </w:tabs>
        <w:jc w:val="both"/>
        <w:rPr>
          <w:sz w:val="25"/>
          <w:szCs w:val="25"/>
        </w:rPr>
      </w:pPr>
    </w:p>
    <w:p w:rsidR="00815D83" w:rsidRDefault="00815D83" w:rsidP="00815D83">
      <w:pPr>
        <w:tabs>
          <w:tab w:val="left" w:pos="1080"/>
        </w:tabs>
        <w:jc w:val="both"/>
        <w:rPr>
          <w:sz w:val="25"/>
          <w:szCs w:val="25"/>
        </w:rPr>
      </w:pPr>
      <w:r>
        <w:rPr>
          <w:sz w:val="25"/>
          <w:szCs w:val="25"/>
        </w:rPr>
        <w:tab/>
      </w:r>
      <w:r>
        <w:rPr>
          <w:b/>
          <w:sz w:val="25"/>
          <w:szCs w:val="25"/>
        </w:rPr>
        <w:t>Объем средств, использованных с нарушением бюджетного законодательства –</w:t>
      </w:r>
      <w:r w:rsidR="00715EAD">
        <w:rPr>
          <w:b/>
          <w:sz w:val="25"/>
          <w:szCs w:val="25"/>
        </w:rPr>
        <w:t xml:space="preserve"> </w:t>
      </w:r>
      <w:r w:rsidR="002C78C4">
        <w:rPr>
          <w:b/>
          <w:sz w:val="25"/>
          <w:szCs w:val="25"/>
        </w:rPr>
        <w:t>1463,2</w:t>
      </w:r>
      <w:r w:rsidR="00AC492B">
        <w:rPr>
          <w:b/>
          <w:sz w:val="25"/>
          <w:szCs w:val="25"/>
        </w:rPr>
        <w:t xml:space="preserve"> </w:t>
      </w:r>
      <w:r>
        <w:rPr>
          <w:b/>
          <w:sz w:val="25"/>
          <w:szCs w:val="25"/>
        </w:rPr>
        <w:t>тыс.руб., в т.ч.:</w:t>
      </w:r>
    </w:p>
    <w:p w:rsidR="004600F5" w:rsidRDefault="00815D83" w:rsidP="004600F5">
      <w:pPr>
        <w:tabs>
          <w:tab w:val="left" w:pos="709"/>
          <w:tab w:val="left" w:pos="1620"/>
        </w:tabs>
        <w:jc w:val="both"/>
        <w:rPr>
          <w:sz w:val="25"/>
          <w:szCs w:val="25"/>
        </w:rPr>
      </w:pPr>
      <w:r>
        <w:rPr>
          <w:sz w:val="25"/>
          <w:szCs w:val="25"/>
        </w:rPr>
        <w:tab/>
        <w:t xml:space="preserve">- </w:t>
      </w:r>
      <w:r w:rsidR="000A3EF6">
        <w:rPr>
          <w:sz w:val="25"/>
          <w:szCs w:val="25"/>
        </w:rPr>
        <w:t>36,0</w:t>
      </w:r>
      <w:r>
        <w:rPr>
          <w:sz w:val="25"/>
          <w:szCs w:val="25"/>
        </w:rPr>
        <w:t xml:space="preserve"> тыс.руб. – </w:t>
      </w:r>
      <w:r w:rsidR="004600F5">
        <w:rPr>
          <w:sz w:val="25"/>
          <w:szCs w:val="25"/>
        </w:rPr>
        <w:t>в</w:t>
      </w:r>
      <w:r w:rsidR="004600F5" w:rsidRPr="00257FA8">
        <w:rPr>
          <w:sz w:val="25"/>
          <w:szCs w:val="25"/>
        </w:rPr>
        <w:t xml:space="preserve"> нарушение ст.779 Гражданского кодекса РФ, </w:t>
      </w:r>
      <w:r w:rsidR="00CA0EF5">
        <w:rPr>
          <w:sz w:val="25"/>
          <w:szCs w:val="25"/>
        </w:rPr>
        <w:t xml:space="preserve">Порядка ведения кассовых операций, </w:t>
      </w:r>
      <w:r w:rsidR="004600F5" w:rsidRPr="00257FA8">
        <w:rPr>
          <w:sz w:val="25"/>
          <w:szCs w:val="25"/>
        </w:rPr>
        <w:t xml:space="preserve">не оформлены договором возмездного оказания услуг взаимоотношения физических лиц за проведенные мероприятия с МКУК «КДЦ с.Бурхун», который составляется в письменной форме. </w:t>
      </w:r>
      <w:r w:rsidR="004600F5">
        <w:rPr>
          <w:sz w:val="25"/>
          <w:szCs w:val="25"/>
        </w:rPr>
        <w:t>Денежные средства за проведенные мероприятия приходными кассовыми ордерами не оформлялись.</w:t>
      </w:r>
    </w:p>
    <w:p w:rsidR="00D8578E" w:rsidRDefault="00D8578E" w:rsidP="00D8578E">
      <w:pPr>
        <w:ind w:firstLine="708"/>
        <w:jc w:val="both"/>
        <w:rPr>
          <w:sz w:val="25"/>
          <w:szCs w:val="25"/>
        </w:rPr>
      </w:pPr>
      <w:r>
        <w:rPr>
          <w:sz w:val="25"/>
          <w:szCs w:val="25"/>
        </w:rPr>
        <w:t xml:space="preserve">- 1085 руб. - при проверке правильности начисления заработной платы работникам администрации Бурхунского сельского поселения установлено, что водителю администрации Портнову Л.Б. необоснованно начислена оплата по договору подряда за подвоз воды за период с июня по декабрь 2013 года в сумме 1085 руб., т.к. договор на оказание автоуслуг по подвозу питьевой воды на нужды администрации и для котельной администрации Бурхунского сельского поселения с Портновым Л.Б. не заключался. </w:t>
      </w:r>
    </w:p>
    <w:p w:rsidR="00D8578E" w:rsidRDefault="00D8578E" w:rsidP="00D8578E">
      <w:pPr>
        <w:tabs>
          <w:tab w:val="left" w:pos="709"/>
        </w:tabs>
        <w:jc w:val="both"/>
        <w:rPr>
          <w:sz w:val="25"/>
          <w:szCs w:val="25"/>
        </w:rPr>
      </w:pPr>
      <w:r>
        <w:rPr>
          <w:sz w:val="25"/>
          <w:szCs w:val="25"/>
        </w:rPr>
        <w:tab/>
        <w:t xml:space="preserve">- 528,7 тыс.руб. – в нарушение </w:t>
      </w:r>
      <w:r w:rsidRPr="004C37DF">
        <w:rPr>
          <w:sz w:val="25"/>
          <w:szCs w:val="25"/>
        </w:rPr>
        <w:t>Положения об оплате труда работников муниципального казенного учреждения культуры «КДЦ с.Бурхун» находящегося в ведении Бурхунского сельского поселения от 01.11.2011г. №25/1-пг,</w:t>
      </w:r>
      <w:r>
        <w:rPr>
          <w:sz w:val="25"/>
          <w:szCs w:val="25"/>
        </w:rPr>
        <w:t xml:space="preserve"> с</w:t>
      </w:r>
      <w:r w:rsidRPr="004C37DF">
        <w:rPr>
          <w:sz w:val="25"/>
          <w:szCs w:val="25"/>
        </w:rPr>
        <w:t>тимулирующие выплаты установлены работникам учреждения без проведения в течение года мониторинга профессиональной деятельности работников, т.е. без учета показателей качества и результативности профессиональной деятельности работников, являющихся основанием для начисления стимулирующих выплат</w:t>
      </w:r>
      <w:r>
        <w:rPr>
          <w:sz w:val="25"/>
          <w:szCs w:val="25"/>
        </w:rPr>
        <w:t xml:space="preserve"> (</w:t>
      </w:r>
      <w:r w:rsidRPr="00A11F06">
        <w:rPr>
          <w:sz w:val="25"/>
          <w:szCs w:val="25"/>
        </w:rPr>
        <w:t>за 2013 год – 418,4 тыс.руб., за 7 месяцев 2014 года – 110,3 тыс.руб</w:t>
      </w:r>
      <w:r>
        <w:rPr>
          <w:sz w:val="25"/>
          <w:szCs w:val="25"/>
        </w:rPr>
        <w:t>)</w:t>
      </w:r>
      <w:r w:rsidRPr="00A11F06">
        <w:rPr>
          <w:sz w:val="25"/>
          <w:szCs w:val="25"/>
        </w:rPr>
        <w:t>.</w:t>
      </w:r>
    </w:p>
    <w:p w:rsidR="00536F82" w:rsidRDefault="00536F82" w:rsidP="00055997">
      <w:pPr>
        <w:tabs>
          <w:tab w:val="left" w:pos="709"/>
        </w:tabs>
        <w:jc w:val="both"/>
        <w:rPr>
          <w:sz w:val="25"/>
          <w:szCs w:val="25"/>
        </w:rPr>
      </w:pPr>
      <w:r>
        <w:rPr>
          <w:sz w:val="25"/>
          <w:szCs w:val="25"/>
        </w:rPr>
        <w:tab/>
        <w:t xml:space="preserve">- 897,4 тыс.руб. - </w:t>
      </w:r>
      <w:r w:rsidR="00BB5C31">
        <w:rPr>
          <w:sz w:val="25"/>
          <w:szCs w:val="25"/>
        </w:rPr>
        <w:t>в</w:t>
      </w:r>
      <w:r w:rsidRPr="00427CC9">
        <w:rPr>
          <w:sz w:val="25"/>
          <w:szCs w:val="25"/>
        </w:rPr>
        <w:t xml:space="preserve"> нарушение </w:t>
      </w:r>
      <w:r w:rsidRPr="00700DDD">
        <w:rPr>
          <w:sz w:val="25"/>
          <w:szCs w:val="25"/>
        </w:rPr>
        <w:t>Поря</w:t>
      </w:r>
      <w:r>
        <w:rPr>
          <w:sz w:val="25"/>
          <w:szCs w:val="25"/>
        </w:rPr>
        <w:t>дка</w:t>
      </w:r>
      <w:r w:rsidRPr="00700DDD">
        <w:rPr>
          <w:sz w:val="25"/>
          <w:szCs w:val="25"/>
        </w:rPr>
        <w:t xml:space="preserve"> принятия решений о разработке долгосрочных целевых программ </w:t>
      </w:r>
      <w:r>
        <w:rPr>
          <w:sz w:val="25"/>
          <w:szCs w:val="25"/>
        </w:rPr>
        <w:t>Бурхунского</w:t>
      </w:r>
      <w:r w:rsidRPr="00700DDD">
        <w:rPr>
          <w:sz w:val="25"/>
          <w:szCs w:val="25"/>
        </w:rPr>
        <w:t xml:space="preserve"> муниципального образования их формиро</w:t>
      </w:r>
      <w:r>
        <w:rPr>
          <w:sz w:val="25"/>
          <w:szCs w:val="25"/>
        </w:rPr>
        <w:t>вания и реализации,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28.07.2011г. №17-пг,  </w:t>
      </w:r>
      <w:r w:rsidRPr="00700DDD">
        <w:rPr>
          <w:sz w:val="25"/>
          <w:szCs w:val="25"/>
        </w:rPr>
        <w:t>По</w:t>
      </w:r>
      <w:r>
        <w:rPr>
          <w:sz w:val="25"/>
          <w:szCs w:val="25"/>
        </w:rPr>
        <w:t>рядка</w:t>
      </w:r>
      <w:r w:rsidRPr="00700DDD">
        <w:rPr>
          <w:sz w:val="25"/>
          <w:szCs w:val="25"/>
        </w:rPr>
        <w:t xml:space="preserve"> </w:t>
      </w:r>
      <w:r>
        <w:rPr>
          <w:sz w:val="25"/>
          <w:szCs w:val="25"/>
        </w:rPr>
        <w:t>разработки, утверждения и реализации</w:t>
      </w:r>
      <w:r w:rsidRPr="00700DDD">
        <w:rPr>
          <w:sz w:val="25"/>
          <w:szCs w:val="25"/>
        </w:rPr>
        <w:t xml:space="preserve"> </w:t>
      </w:r>
      <w:r>
        <w:rPr>
          <w:sz w:val="25"/>
          <w:szCs w:val="25"/>
        </w:rPr>
        <w:t xml:space="preserve">муниципальных </w:t>
      </w:r>
      <w:r w:rsidRPr="00700DDD">
        <w:rPr>
          <w:sz w:val="25"/>
          <w:szCs w:val="25"/>
        </w:rPr>
        <w:t xml:space="preserve">программ </w:t>
      </w:r>
      <w:r>
        <w:rPr>
          <w:sz w:val="25"/>
          <w:szCs w:val="25"/>
        </w:rPr>
        <w:t>Бурхунского</w:t>
      </w:r>
      <w:r w:rsidRPr="00700DDD">
        <w:rPr>
          <w:sz w:val="25"/>
          <w:szCs w:val="25"/>
        </w:rPr>
        <w:t xml:space="preserve"> </w:t>
      </w:r>
      <w:r>
        <w:rPr>
          <w:sz w:val="25"/>
          <w:szCs w:val="25"/>
        </w:rPr>
        <w:t>сельского поселения утвержденным</w:t>
      </w:r>
      <w:r w:rsidRPr="00700DDD">
        <w:rPr>
          <w:sz w:val="25"/>
          <w:szCs w:val="25"/>
        </w:rPr>
        <w:t xml:space="preserve"> Постановлением </w:t>
      </w:r>
      <w:r>
        <w:rPr>
          <w:sz w:val="25"/>
          <w:szCs w:val="25"/>
        </w:rPr>
        <w:t>Администрации</w:t>
      </w:r>
      <w:r w:rsidRPr="00700DDD">
        <w:rPr>
          <w:sz w:val="25"/>
          <w:szCs w:val="25"/>
        </w:rPr>
        <w:t xml:space="preserve"> </w:t>
      </w:r>
      <w:r>
        <w:rPr>
          <w:sz w:val="25"/>
          <w:szCs w:val="25"/>
        </w:rPr>
        <w:t>Бурхунского</w:t>
      </w:r>
      <w:r w:rsidRPr="00700DDD">
        <w:rPr>
          <w:sz w:val="25"/>
          <w:szCs w:val="25"/>
        </w:rPr>
        <w:t xml:space="preserve"> сельс</w:t>
      </w:r>
      <w:r>
        <w:rPr>
          <w:sz w:val="25"/>
          <w:szCs w:val="25"/>
        </w:rPr>
        <w:t xml:space="preserve">кого поселения  10.12.2013г. №64-пг, </w:t>
      </w:r>
      <w:r w:rsidRPr="00427CC9">
        <w:rPr>
          <w:sz w:val="25"/>
          <w:szCs w:val="25"/>
        </w:rPr>
        <w:t xml:space="preserve">администрацией </w:t>
      </w:r>
      <w:r>
        <w:rPr>
          <w:sz w:val="25"/>
          <w:szCs w:val="25"/>
        </w:rPr>
        <w:t>Бурхунского</w:t>
      </w:r>
      <w:r w:rsidRPr="00427CC9">
        <w:rPr>
          <w:sz w:val="25"/>
          <w:szCs w:val="25"/>
        </w:rPr>
        <w:t xml:space="preserve"> сельского поселения не определены количественные показатели определения эффективности реализации каждой программы и, следовательно, нет возможности определить, достигнут ли ожидаемый результат по данным мероприятиям.</w:t>
      </w:r>
    </w:p>
    <w:p w:rsidR="00BB5C31" w:rsidRPr="00D70012" w:rsidRDefault="00BB5C31" w:rsidP="00BB5C31">
      <w:pPr>
        <w:tabs>
          <w:tab w:val="left" w:pos="709"/>
          <w:tab w:val="left" w:pos="1080"/>
        </w:tabs>
        <w:jc w:val="both"/>
        <w:rPr>
          <w:sz w:val="25"/>
          <w:szCs w:val="25"/>
        </w:rPr>
      </w:pPr>
      <w:r w:rsidRPr="00D70012">
        <w:rPr>
          <w:sz w:val="25"/>
          <w:szCs w:val="25"/>
        </w:rPr>
        <w:t>В нарушение</w:t>
      </w:r>
      <w:r>
        <w:rPr>
          <w:b/>
          <w:sz w:val="25"/>
          <w:szCs w:val="25"/>
        </w:rPr>
        <w:t xml:space="preserve"> </w:t>
      </w:r>
      <w:r w:rsidRPr="00BB5C31">
        <w:rPr>
          <w:sz w:val="25"/>
          <w:szCs w:val="25"/>
        </w:rPr>
        <w:t xml:space="preserve">вышеуказанного </w:t>
      </w:r>
      <w:r w:rsidRPr="00700DDD">
        <w:rPr>
          <w:sz w:val="25"/>
          <w:szCs w:val="25"/>
        </w:rPr>
        <w:t>Поря</w:t>
      </w:r>
      <w:r>
        <w:rPr>
          <w:sz w:val="25"/>
          <w:szCs w:val="25"/>
        </w:rPr>
        <w:t>дка, п</w:t>
      </w:r>
      <w:r w:rsidRPr="00C02927">
        <w:rPr>
          <w:sz w:val="25"/>
          <w:szCs w:val="25"/>
        </w:rPr>
        <w:t xml:space="preserve">риняты к финансированию и включены в бюджет 2013 г. расходы на финансирование муниципальной целевой программы «Подготовка к зиме объектов ЖКХ поселений», утвержденной Постановлением главы Бурхунского сельского поселения от 25.04.2013 г. №20\1-пг в сумме 1123,0 тыс.руб.,  по программе «Подготовка к зиме объектов ЖКХ поселений», утвержденной Постановлением главы Бурхунского сельского поселения от 26.10.2013 г. №49\1-пг  в сумме 27,0 тыс.руб., по программе </w:t>
      </w:r>
      <w:r>
        <w:rPr>
          <w:sz w:val="25"/>
          <w:szCs w:val="25"/>
        </w:rPr>
        <w:t>«Обеспечение первичных мер пожарной безопасности в границах населенных пунктов поселения», утвержденной</w:t>
      </w:r>
      <w:r w:rsidRPr="00B477D8">
        <w:rPr>
          <w:sz w:val="25"/>
          <w:szCs w:val="25"/>
        </w:rPr>
        <w:t xml:space="preserve"> </w:t>
      </w:r>
      <w:r>
        <w:rPr>
          <w:sz w:val="25"/>
          <w:szCs w:val="25"/>
        </w:rPr>
        <w:t>Постановлением</w:t>
      </w:r>
      <w:r w:rsidRPr="00B477D8">
        <w:rPr>
          <w:sz w:val="25"/>
          <w:szCs w:val="25"/>
        </w:rPr>
        <w:t xml:space="preserve"> </w:t>
      </w:r>
      <w:r>
        <w:rPr>
          <w:sz w:val="25"/>
          <w:szCs w:val="25"/>
        </w:rPr>
        <w:t>главы Бурхунского сельского поселения от 25.04</w:t>
      </w:r>
      <w:r w:rsidRPr="00B477D8">
        <w:rPr>
          <w:sz w:val="25"/>
          <w:szCs w:val="25"/>
        </w:rPr>
        <w:t>.201</w:t>
      </w:r>
      <w:r>
        <w:rPr>
          <w:sz w:val="25"/>
          <w:szCs w:val="25"/>
        </w:rPr>
        <w:t xml:space="preserve">3 года №16-1-пг на сумму 177,0 тыс.руб.,  по программе «Обеспечение населения Бурхунского сельского поселения питьевой водой на 2013 год», утвержденной </w:t>
      </w:r>
      <w:r w:rsidRPr="00C02927">
        <w:rPr>
          <w:sz w:val="25"/>
          <w:szCs w:val="25"/>
        </w:rPr>
        <w:t>Постановлением главы Бурхунского сельского поселения от 2</w:t>
      </w:r>
      <w:r>
        <w:rPr>
          <w:sz w:val="25"/>
          <w:szCs w:val="25"/>
        </w:rPr>
        <w:t>5</w:t>
      </w:r>
      <w:r w:rsidRPr="00C02927">
        <w:rPr>
          <w:sz w:val="25"/>
          <w:szCs w:val="25"/>
        </w:rPr>
        <w:t>.0</w:t>
      </w:r>
      <w:r>
        <w:rPr>
          <w:sz w:val="25"/>
          <w:szCs w:val="25"/>
        </w:rPr>
        <w:t>4</w:t>
      </w:r>
      <w:r w:rsidRPr="00C02927">
        <w:rPr>
          <w:sz w:val="25"/>
          <w:szCs w:val="25"/>
        </w:rPr>
        <w:t>.2013 г. №</w:t>
      </w:r>
      <w:r>
        <w:rPr>
          <w:sz w:val="25"/>
          <w:szCs w:val="25"/>
        </w:rPr>
        <w:t>16</w:t>
      </w:r>
      <w:r w:rsidRPr="00C02927">
        <w:rPr>
          <w:sz w:val="25"/>
          <w:szCs w:val="25"/>
        </w:rPr>
        <w:t xml:space="preserve">\1-пг  в сумме </w:t>
      </w:r>
      <w:r>
        <w:rPr>
          <w:sz w:val="25"/>
          <w:szCs w:val="25"/>
        </w:rPr>
        <w:t>56,1</w:t>
      </w:r>
      <w:r w:rsidRPr="00C02927">
        <w:rPr>
          <w:sz w:val="25"/>
          <w:szCs w:val="25"/>
        </w:rPr>
        <w:t xml:space="preserve"> тыс.руб.,</w:t>
      </w:r>
      <w:r>
        <w:rPr>
          <w:sz w:val="25"/>
          <w:szCs w:val="25"/>
        </w:rPr>
        <w:t xml:space="preserve"> в которых </w:t>
      </w:r>
      <w:r w:rsidRPr="00D70012">
        <w:rPr>
          <w:sz w:val="25"/>
          <w:szCs w:val="25"/>
        </w:rPr>
        <w:t>нет необходимых обоснований</w:t>
      </w:r>
      <w:r>
        <w:rPr>
          <w:sz w:val="25"/>
          <w:szCs w:val="25"/>
        </w:rPr>
        <w:t xml:space="preserve"> для разработки программы</w:t>
      </w:r>
      <w:r w:rsidRPr="00D70012">
        <w:rPr>
          <w:sz w:val="25"/>
          <w:szCs w:val="25"/>
        </w:rPr>
        <w:t xml:space="preserve">, </w:t>
      </w:r>
      <w:r w:rsidRPr="00D70012">
        <w:rPr>
          <w:sz w:val="25"/>
          <w:szCs w:val="25"/>
        </w:rPr>
        <w:lastRenderedPageBreak/>
        <w:t>паспорта</w:t>
      </w:r>
      <w:r>
        <w:rPr>
          <w:sz w:val="25"/>
          <w:szCs w:val="25"/>
        </w:rPr>
        <w:t xml:space="preserve"> программы</w:t>
      </w:r>
      <w:r w:rsidRPr="00D70012">
        <w:rPr>
          <w:sz w:val="25"/>
          <w:szCs w:val="25"/>
        </w:rPr>
        <w:t>, расчета экономической эффективности</w:t>
      </w:r>
      <w:r>
        <w:rPr>
          <w:sz w:val="25"/>
          <w:szCs w:val="25"/>
        </w:rPr>
        <w:t xml:space="preserve"> и т.д.</w:t>
      </w:r>
      <w:r w:rsidRPr="00D70012">
        <w:rPr>
          <w:sz w:val="25"/>
          <w:szCs w:val="25"/>
        </w:rPr>
        <w:t xml:space="preserve"> </w:t>
      </w:r>
      <w:r>
        <w:rPr>
          <w:sz w:val="25"/>
          <w:szCs w:val="25"/>
        </w:rPr>
        <w:t>Данные п</w:t>
      </w:r>
      <w:r w:rsidRPr="00D70012">
        <w:rPr>
          <w:sz w:val="25"/>
          <w:szCs w:val="25"/>
        </w:rPr>
        <w:t>рограммы профинансированы в полном объеме.</w:t>
      </w:r>
    </w:p>
    <w:p w:rsidR="00BB5C31" w:rsidRDefault="00BB5C31" w:rsidP="00BB5C31">
      <w:pPr>
        <w:tabs>
          <w:tab w:val="left" w:pos="709"/>
        </w:tabs>
        <w:jc w:val="both"/>
        <w:rPr>
          <w:sz w:val="25"/>
          <w:szCs w:val="25"/>
        </w:rPr>
      </w:pPr>
      <w:r>
        <w:rPr>
          <w:sz w:val="25"/>
          <w:szCs w:val="25"/>
        </w:rPr>
        <w:t>Кроме этого, в</w:t>
      </w:r>
      <w:r w:rsidRPr="00B477D8">
        <w:rPr>
          <w:sz w:val="25"/>
          <w:szCs w:val="25"/>
        </w:rPr>
        <w:t xml:space="preserve"> реестре</w:t>
      </w:r>
      <w:r>
        <w:rPr>
          <w:sz w:val="25"/>
          <w:szCs w:val="25"/>
        </w:rPr>
        <w:t xml:space="preserve"> </w:t>
      </w:r>
      <w:r w:rsidRPr="00B477D8">
        <w:rPr>
          <w:sz w:val="25"/>
          <w:szCs w:val="25"/>
        </w:rPr>
        <w:t xml:space="preserve">расходных обязательств </w:t>
      </w:r>
      <w:r>
        <w:rPr>
          <w:sz w:val="25"/>
          <w:szCs w:val="25"/>
        </w:rPr>
        <w:t xml:space="preserve">Бурхунского сельского поселения на 2013 год </w:t>
      </w:r>
      <w:r w:rsidRPr="00B477D8">
        <w:rPr>
          <w:sz w:val="25"/>
          <w:szCs w:val="25"/>
        </w:rPr>
        <w:t xml:space="preserve">учтены расходы на исполнение расходных обязательств </w:t>
      </w:r>
      <w:r>
        <w:rPr>
          <w:sz w:val="25"/>
          <w:szCs w:val="25"/>
        </w:rPr>
        <w:t>Бурхунского сельского поселения</w:t>
      </w:r>
      <w:r w:rsidRPr="00B477D8">
        <w:rPr>
          <w:sz w:val="25"/>
          <w:szCs w:val="25"/>
        </w:rPr>
        <w:t xml:space="preserve"> на реализацию мероприятий утвержденных муниципальных программ </w:t>
      </w:r>
      <w:r>
        <w:rPr>
          <w:sz w:val="25"/>
          <w:szCs w:val="25"/>
        </w:rPr>
        <w:t>без  указания</w:t>
      </w:r>
      <w:r w:rsidRPr="00B477D8">
        <w:rPr>
          <w:sz w:val="25"/>
          <w:szCs w:val="25"/>
        </w:rPr>
        <w:t xml:space="preserve"> нормативно-правовых актов</w:t>
      </w:r>
      <w:r>
        <w:rPr>
          <w:sz w:val="25"/>
          <w:szCs w:val="25"/>
        </w:rPr>
        <w:t xml:space="preserve"> муниципального образования</w:t>
      </w:r>
      <w:r w:rsidRPr="00B477D8">
        <w:rPr>
          <w:sz w:val="25"/>
          <w:szCs w:val="25"/>
        </w:rPr>
        <w:t xml:space="preserve">, которые являются основанием включения данных расходов в бюджет </w:t>
      </w:r>
      <w:r>
        <w:rPr>
          <w:sz w:val="25"/>
          <w:szCs w:val="25"/>
        </w:rPr>
        <w:t>поселения.</w:t>
      </w:r>
    </w:p>
    <w:p w:rsidR="00F743D9" w:rsidRPr="00F743D9" w:rsidRDefault="00F743D9" w:rsidP="00815D83">
      <w:pPr>
        <w:tabs>
          <w:tab w:val="left" w:pos="1080"/>
        </w:tabs>
        <w:jc w:val="both"/>
        <w:rPr>
          <w:b/>
          <w:sz w:val="25"/>
          <w:szCs w:val="25"/>
        </w:rPr>
      </w:pPr>
    </w:p>
    <w:p w:rsidR="004E62CF" w:rsidRDefault="004E62CF" w:rsidP="00815D83">
      <w:pPr>
        <w:tabs>
          <w:tab w:val="left" w:pos="1080"/>
        </w:tabs>
        <w:jc w:val="both"/>
        <w:rPr>
          <w:sz w:val="25"/>
          <w:szCs w:val="25"/>
        </w:rPr>
      </w:pPr>
    </w:p>
    <w:p w:rsidR="004E62CF" w:rsidRDefault="004E62CF" w:rsidP="00815D83">
      <w:pPr>
        <w:tabs>
          <w:tab w:val="left" w:pos="1080"/>
        </w:tabs>
        <w:jc w:val="both"/>
        <w:rPr>
          <w:sz w:val="25"/>
          <w:szCs w:val="25"/>
        </w:rPr>
      </w:pPr>
    </w:p>
    <w:p w:rsidR="004E62CF" w:rsidRDefault="004E62CF" w:rsidP="00815D83">
      <w:pPr>
        <w:tabs>
          <w:tab w:val="left" w:pos="1080"/>
        </w:tabs>
        <w:jc w:val="both"/>
        <w:rPr>
          <w:sz w:val="25"/>
          <w:szCs w:val="25"/>
        </w:rPr>
      </w:pPr>
    </w:p>
    <w:p w:rsidR="00815D83" w:rsidRDefault="00815D83" w:rsidP="00815D83">
      <w:pPr>
        <w:tabs>
          <w:tab w:val="left" w:pos="1080"/>
        </w:tabs>
        <w:jc w:val="both"/>
        <w:rPr>
          <w:b/>
          <w:sz w:val="26"/>
          <w:szCs w:val="26"/>
        </w:rPr>
      </w:pPr>
      <w:r>
        <w:rPr>
          <w:b/>
          <w:sz w:val="26"/>
          <w:szCs w:val="26"/>
        </w:rPr>
        <w:t>Инспектор</w:t>
      </w:r>
      <w:r w:rsidRPr="00967854">
        <w:rPr>
          <w:b/>
          <w:sz w:val="26"/>
          <w:szCs w:val="26"/>
        </w:rPr>
        <w:t xml:space="preserve"> </w:t>
      </w:r>
    </w:p>
    <w:p w:rsidR="00815D83" w:rsidRPr="00DB7C98" w:rsidRDefault="00815D83" w:rsidP="00815D83">
      <w:pPr>
        <w:tabs>
          <w:tab w:val="left" w:pos="1080"/>
        </w:tabs>
        <w:jc w:val="both"/>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44410F" w:rsidRDefault="0044410F">
      <w:pPr>
        <w:rPr>
          <w:sz w:val="25"/>
          <w:szCs w:val="25"/>
        </w:rPr>
      </w:pPr>
    </w:p>
    <w:p w:rsidR="0044410F" w:rsidRDefault="0044410F" w:rsidP="009F5F99">
      <w:pPr>
        <w:tabs>
          <w:tab w:val="left" w:pos="709"/>
          <w:tab w:val="left" w:pos="1080"/>
        </w:tabs>
        <w:jc w:val="both"/>
      </w:pPr>
      <w:r>
        <w:rPr>
          <w:sz w:val="25"/>
          <w:szCs w:val="25"/>
        </w:rPr>
        <w:tab/>
        <w:t xml:space="preserve"> </w:t>
      </w:r>
    </w:p>
    <w:sectPr w:rsidR="0044410F" w:rsidSect="00335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3FC" w:rsidRDefault="004073FC" w:rsidP="00615B47">
      <w:r>
        <w:separator/>
      </w:r>
    </w:p>
  </w:endnote>
  <w:endnote w:type="continuationSeparator" w:id="1">
    <w:p w:rsidR="004073FC" w:rsidRDefault="004073FC" w:rsidP="00615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0" w:rsidRDefault="003C38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20582"/>
      <w:docPartObj>
        <w:docPartGallery w:val="Page Numbers (Bottom of Page)"/>
        <w:docPartUnique/>
      </w:docPartObj>
    </w:sdtPr>
    <w:sdtContent>
      <w:p w:rsidR="003C3830" w:rsidRDefault="004C1406">
        <w:pPr>
          <w:pStyle w:val="a6"/>
          <w:jc w:val="right"/>
        </w:pPr>
        <w:fldSimple w:instr="PAGE   \* MERGEFORMAT">
          <w:r w:rsidR="00151044">
            <w:rPr>
              <w:noProof/>
            </w:rPr>
            <w:t>13</w:t>
          </w:r>
        </w:fldSimple>
      </w:p>
    </w:sdtContent>
  </w:sdt>
  <w:p w:rsidR="003C3830" w:rsidRDefault="003C383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0" w:rsidRDefault="003C38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3FC" w:rsidRDefault="004073FC" w:rsidP="00615B47">
      <w:r>
        <w:separator/>
      </w:r>
    </w:p>
  </w:footnote>
  <w:footnote w:type="continuationSeparator" w:id="1">
    <w:p w:rsidR="004073FC" w:rsidRDefault="004073FC" w:rsidP="0061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0" w:rsidRDefault="003C383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0" w:rsidRDefault="003C38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0" w:rsidRDefault="003C38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6DAC"/>
    <w:rsid w:val="00002736"/>
    <w:rsid w:val="0000387A"/>
    <w:rsid w:val="00005A27"/>
    <w:rsid w:val="00014804"/>
    <w:rsid w:val="000153E7"/>
    <w:rsid w:val="00016D55"/>
    <w:rsid w:val="0002096D"/>
    <w:rsid w:val="00023FEE"/>
    <w:rsid w:val="00030391"/>
    <w:rsid w:val="00035620"/>
    <w:rsid w:val="000409A0"/>
    <w:rsid w:val="00045376"/>
    <w:rsid w:val="000464F9"/>
    <w:rsid w:val="000513C1"/>
    <w:rsid w:val="00055997"/>
    <w:rsid w:val="00057DB1"/>
    <w:rsid w:val="000600E8"/>
    <w:rsid w:val="00061BC1"/>
    <w:rsid w:val="00063248"/>
    <w:rsid w:val="00064653"/>
    <w:rsid w:val="00065C24"/>
    <w:rsid w:val="00066881"/>
    <w:rsid w:val="00072AB7"/>
    <w:rsid w:val="00072ACE"/>
    <w:rsid w:val="00074141"/>
    <w:rsid w:val="0007695A"/>
    <w:rsid w:val="00082E6F"/>
    <w:rsid w:val="0008452B"/>
    <w:rsid w:val="000848DD"/>
    <w:rsid w:val="00086DB7"/>
    <w:rsid w:val="000870FD"/>
    <w:rsid w:val="0009582E"/>
    <w:rsid w:val="0009782E"/>
    <w:rsid w:val="00097DDC"/>
    <w:rsid w:val="000A0855"/>
    <w:rsid w:val="000A11C9"/>
    <w:rsid w:val="000A3106"/>
    <w:rsid w:val="000A3EEA"/>
    <w:rsid w:val="000A3EF6"/>
    <w:rsid w:val="000A79CF"/>
    <w:rsid w:val="000A7F93"/>
    <w:rsid w:val="000B001F"/>
    <w:rsid w:val="000B158D"/>
    <w:rsid w:val="000B26BD"/>
    <w:rsid w:val="000C00C0"/>
    <w:rsid w:val="000C2285"/>
    <w:rsid w:val="000D4272"/>
    <w:rsid w:val="000E2180"/>
    <w:rsid w:val="000E69BB"/>
    <w:rsid w:val="000F465E"/>
    <w:rsid w:val="000F4BAA"/>
    <w:rsid w:val="000F6624"/>
    <w:rsid w:val="00100B75"/>
    <w:rsid w:val="001014DA"/>
    <w:rsid w:val="0010188C"/>
    <w:rsid w:val="0010527B"/>
    <w:rsid w:val="0011138A"/>
    <w:rsid w:val="00112ED0"/>
    <w:rsid w:val="00116489"/>
    <w:rsid w:val="00122B9C"/>
    <w:rsid w:val="0012437D"/>
    <w:rsid w:val="00134960"/>
    <w:rsid w:val="001374AC"/>
    <w:rsid w:val="00145C1E"/>
    <w:rsid w:val="00146232"/>
    <w:rsid w:val="00151044"/>
    <w:rsid w:val="0015144F"/>
    <w:rsid w:val="00160EA2"/>
    <w:rsid w:val="001610E7"/>
    <w:rsid w:val="00161584"/>
    <w:rsid w:val="001651C5"/>
    <w:rsid w:val="0016580C"/>
    <w:rsid w:val="00165FF0"/>
    <w:rsid w:val="001669B0"/>
    <w:rsid w:val="00170960"/>
    <w:rsid w:val="00170B61"/>
    <w:rsid w:val="001817A9"/>
    <w:rsid w:val="00182B08"/>
    <w:rsid w:val="00182D83"/>
    <w:rsid w:val="0018784D"/>
    <w:rsid w:val="0019230F"/>
    <w:rsid w:val="00196B1D"/>
    <w:rsid w:val="00197761"/>
    <w:rsid w:val="001A4E0E"/>
    <w:rsid w:val="001A5FFA"/>
    <w:rsid w:val="001C2322"/>
    <w:rsid w:val="001C2FFC"/>
    <w:rsid w:val="001C595E"/>
    <w:rsid w:val="001D39D7"/>
    <w:rsid w:val="001D5A05"/>
    <w:rsid w:val="001D7C09"/>
    <w:rsid w:val="001E059A"/>
    <w:rsid w:val="001E0DCA"/>
    <w:rsid w:val="001E3BFF"/>
    <w:rsid w:val="001F626C"/>
    <w:rsid w:val="001F648D"/>
    <w:rsid w:val="001F73CB"/>
    <w:rsid w:val="001F7646"/>
    <w:rsid w:val="00202601"/>
    <w:rsid w:val="00202EAA"/>
    <w:rsid w:val="002110A4"/>
    <w:rsid w:val="002123BA"/>
    <w:rsid w:val="00217D57"/>
    <w:rsid w:val="0022226B"/>
    <w:rsid w:val="002265B9"/>
    <w:rsid w:val="0023080B"/>
    <w:rsid w:val="00230EDF"/>
    <w:rsid w:val="00232DA3"/>
    <w:rsid w:val="00235B13"/>
    <w:rsid w:val="002368A2"/>
    <w:rsid w:val="00240384"/>
    <w:rsid w:val="00246F36"/>
    <w:rsid w:val="00251F12"/>
    <w:rsid w:val="0025327E"/>
    <w:rsid w:val="00255B2B"/>
    <w:rsid w:val="002609AE"/>
    <w:rsid w:val="002643DD"/>
    <w:rsid w:val="002659BF"/>
    <w:rsid w:val="00267C64"/>
    <w:rsid w:val="00273B71"/>
    <w:rsid w:val="002769E8"/>
    <w:rsid w:val="0027794B"/>
    <w:rsid w:val="00277B94"/>
    <w:rsid w:val="00280441"/>
    <w:rsid w:val="00281E6B"/>
    <w:rsid w:val="0028524E"/>
    <w:rsid w:val="00286277"/>
    <w:rsid w:val="002866E4"/>
    <w:rsid w:val="00287F12"/>
    <w:rsid w:val="002932E3"/>
    <w:rsid w:val="002A2B3A"/>
    <w:rsid w:val="002A51BC"/>
    <w:rsid w:val="002B0A4E"/>
    <w:rsid w:val="002B1527"/>
    <w:rsid w:val="002B2ED2"/>
    <w:rsid w:val="002B4D6A"/>
    <w:rsid w:val="002B656B"/>
    <w:rsid w:val="002C65C0"/>
    <w:rsid w:val="002C78C4"/>
    <w:rsid w:val="002D181E"/>
    <w:rsid w:val="002D1E6D"/>
    <w:rsid w:val="002D3C0B"/>
    <w:rsid w:val="002D66FA"/>
    <w:rsid w:val="002D6B58"/>
    <w:rsid w:val="002E0C3F"/>
    <w:rsid w:val="002E2E29"/>
    <w:rsid w:val="002E6594"/>
    <w:rsid w:val="002F07D5"/>
    <w:rsid w:val="002F3D16"/>
    <w:rsid w:val="002F6AA5"/>
    <w:rsid w:val="00300F84"/>
    <w:rsid w:val="003035C4"/>
    <w:rsid w:val="003066F2"/>
    <w:rsid w:val="00307348"/>
    <w:rsid w:val="003079F1"/>
    <w:rsid w:val="003143B5"/>
    <w:rsid w:val="003152AF"/>
    <w:rsid w:val="003155EB"/>
    <w:rsid w:val="0031637C"/>
    <w:rsid w:val="003175C2"/>
    <w:rsid w:val="00324A4F"/>
    <w:rsid w:val="00324ED2"/>
    <w:rsid w:val="003253B8"/>
    <w:rsid w:val="0032792B"/>
    <w:rsid w:val="0033312E"/>
    <w:rsid w:val="0033582E"/>
    <w:rsid w:val="00335BCE"/>
    <w:rsid w:val="00342113"/>
    <w:rsid w:val="00342FF3"/>
    <w:rsid w:val="00345EBC"/>
    <w:rsid w:val="00351F22"/>
    <w:rsid w:val="003536A3"/>
    <w:rsid w:val="00356E87"/>
    <w:rsid w:val="00364725"/>
    <w:rsid w:val="003666C4"/>
    <w:rsid w:val="00366EC1"/>
    <w:rsid w:val="0037015D"/>
    <w:rsid w:val="00371E71"/>
    <w:rsid w:val="00382E27"/>
    <w:rsid w:val="00384464"/>
    <w:rsid w:val="00391A5B"/>
    <w:rsid w:val="00391D08"/>
    <w:rsid w:val="00395C37"/>
    <w:rsid w:val="003A177B"/>
    <w:rsid w:val="003A1B1B"/>
    <w:rsid w:val="003A2331"/>
    <w:rsid w:val="003A2CB7"/>
    <w:rsid w:val="003A3F93"/>
    <w:rsid w:val="003A5029"/>
    <w:rsid w:val="003A5C7A"/>
    <w:rsid w:val="003A6E28"/>
    <w:rsid w:val="003A7A1B"/>
    <w:rsid w:val="003B29C4"/>
    <w:rsid w:val="003B47BB"/>
    <w:rsid w:val="003B493C"/>
    <w:rsid w:val="003B5152"/>
    <w:rsid w:val="003C062A"/>
    <w:rsid w:val="003C0E32"/>
    <w:rsid w:val="003C1716"/>
    <w:rsid w:val="003C3830"/>
    <w:rsid w:val="003C6C6D"/>
    <w:rsid w:val="003C7113"/>
    <w:rsid w:val="003E279B"/>
    <w:rsid w:val="003E46B4"/>
    <w:rsid w:val="003F3E20"/>
    <w:rsid w:val="004028FF"/>
    <w:rsid w:val="0040424B"/>
    <w:rsid w:val="00404B3E"/>
    <w:rsid w:val="00405946"/>
    <w:rsid w:val="004073FC"/>
    <w:rsid w:val="00416BF3"/>
    <w:rsid w:val="00417AD0"/>
    <w:rsid w:val="00423611"/>
    <w:rsid w:val="00424A00"/>
    <w:rsid w:val="00427AB4"/>
    <w:rsid w:val="00431866"/>
    <w:rsid w:val="00431A86"/>
    <w:rsid w:val="0044410F"/>
    <w:rsid w:val="00444F5F"/>
    <w:rsid w:val="00445DA6"/>
    <w:rsid w:val="00445FB5"/>
    <w:rsid w:val="004533C7"/>
    <w:rsid w:val="004600F5"/>
    <w:rsid w:val="00463518"/>
    <w:rsid w:val="004701A2"/>
    <w:rsid w:val="00470EF5"/>
    <w:rsid w:val="00471968"/>
    <w:rsid w:val="004722A1"/>
    <w:rsid w:val="0047283C"/>
    <w:rsid w:val="004740B3"/>
    <w:rsid w:val="00474332"/>
    <w:rsid w:val="00475CC4"/>
    <w:rsid w:val="00480340"/>
    <w:rsid w:val="00481465"/>
    <w:rsid w:val="0048258F"/>
    <w:rsid w:val="004854BD"/>
    <w:rsid w:val="00486C18"/>
    <w:rsid w:val="0049002A"/>
    <w:rsid w:val="00491457"/>
    <w:rsid w:val="004923C5"/>
    <w:rsid w:val="004A2FBB"/>
    <w:rsid w:val="004A4672"/>
    <w:rsid w:val="004B10B4"/>
    <w:rsid w:val="004B2152"/>
    <w:rsid w:val="004B576E"/>
    <w:rsid w:val="004B6180"/>
    <w:rsid w:val="004C1406"/>
    <w:rsid w:val="004C17D9"/>
    <w:rsid w:val="004C38A8"/>
    <w:rsid w:val="004C5144"/>
    <w:rsid w:val="004C637D"/>
    <w:rsid w:val="004D26E0"/>
    <w:rsid w:val="004D2840"/>
    <w:rsid w:val="004D3318"/>
    <w:rsid w:val="004D3941"/>
    <w:rsid w:val="004D500E"/>
    <w:rsid w:val="004E083D"/>
    <w:rsid w:val="004E0AD8"/>
    <w:rsid w:val="004E613E"/>
    <w:rsid w:val="004E62CF"/>
    <w:rsid w:val="004F0360"/>
    <w:rsid w:val="004F608C"/>
    <w:rsid w:val="004F70A2"/>
    <w:rsid w:val="00502C08"/>
    <w:rsid w:val="00504D03"/>
    <w:rsid w:val="00505DAF"/>
    <w:rsid w:val="00511286"/>
    <w:rsid w:val="00511CBA"/>
    <w:rsid w:val="00514680"/>
    <w:rsid w:val="00514709"/>
    <w:rsid w:val="0052227B"/>
    <w:rsid w:val="005238F3"/>
    <w:rsid w:val="00524558"/>
    <w:rsid w:val="005313FD"/>
    <w:rsid w:val="005342D0"/>
    <w:rsid w:val="00535479"/>
    <w:rsid w:val="00536F82"/>
    <w:rsid w:val="005416CA"/>
    <w:rsid w:val="005425C8"/>
    <w:rsid w:val="00542E4E"/>
    <w:rsid w:val="00543C68"/>
    <w:rsid w:val="00544CA9"/>
    <w:rsid w:val="00544CF3"/>
    <w:rsid w:val="00545879"/>
    <w:rsid w:val="00545B30"/>
    <w:rsid w:val="0055413A"/>
    <w:rsid w:val="00554401"/>
    <w:rsid w:val="005556FE"/>
    <w:rsid w:val="00557C42"/>
    <w:rsid w:val="00560092"/>
    <w:rsid w:val="00561AEF"/>
    <w:rsid w:val="00563446"/>
    <w:rsid w:val="00565243"/>
    <w:rsid w:val="005654AA"/>
    <w:rsid w:val="00565A4C"/>
    <w:rsid w:val="0057120F"/>
    <w:rsid w:val="005809AB"/>
    <w:rsid w:val="00585A4E"/>
    <w:rsid w:val="00587AB2"/>
    <w:rsid w:val="0059040C"/>
    <w:rsid w:val="005A12E1"/>
    <w:rsid w:val="005A41E1"/>
    <w:rsid w:val="005A4700"/>
    <w:rsid w:val="005A6C9C"/>
    <w:rsid w:val="005B0E91"/>
    <w:rsid w:val="005B35E9"/>
    <w:rsid w:val="005B4D42"/>
    <w:rsid w:val="005B7909"/>
    <w:rsid w:val="005C4B55"/>
    <w:rsid w:val="005C7781"/>
    <w:rsid w:val="005D1BB3"/>
    <w:rsid w:val="005D3821"/>
    <w:rsid w:val="005D45F8"/>
    <w:rsid w:val="005E0AA5"/>
    <w:rsid w:val="005E648D"/>
    <w:rsid w:val="005E742E"/>
    <w:rsid w:val="005F04A3"/>
    <w:rsid w:val="005F2E39"/>
    <w:rsid w:val="005F3CEC"/>
    <w:rsid w:val="005F7F39"/>
    <w:rsid w:val="0060058E"/>
    <w:rsid w:val="00600D93"/>
    <w:rsid w:val="00601675"/>
    <w:rsid w:val="00601BA1"/>
    <w:rsid w:val="00605D78"/>
    <w:rsid w:val="0061399F"/>
    <w:rsid w:val="00615622"/>
    <w:rsid w:val="00615B47"/>
    <w:rsid w:val="00616EAE"/>
    <w:rsid w:val="0061767B"/>
    <w:rsid w:val="0062501F"/>
    <w:rsid w:val="00625C7D"/>
    <w:rsid w:val="00626094"/>
    <w:rsid w:val="00626BF6"/>
    <w:rsid w:val="00630D7B"/>
    <w:rsid w:val="00633AD4"/>
    <w:rsid w:val="006379AB"/>
    <w:rsid w:val="00647ADA"/>
    <w:rsid w:val="00650D28"/>
    <w:rsid w:val="0065213E"/>
    <w:rsid w:val="00653C3E"/>
    <w:rsid w:val="006644B2"/>
    <w:rsid w:val="00671F48"/>
    <w:rsid w:val="006750C6"/>
    <w:rsid w:val="00680D5C"/>
    <w:rsid w:val="00684F6B"/>
    <w:rsid w:val="006A1606"/>
    <w:rsid w:val="006A1790"/>
    <w:rsid w:val="006A38AA"/>
    <w:rsid w:val="006A7147"/>
    <w:rsid w:val="006B0F7F"/>
    <w:rsid w:val="006B2AD8"/>
    <w:rsid w:val="006B6DA2"/>
    <w:rsid w:val="006C0861"/>
    <w:rsid w:val="006C1DDD"/>
    <w:rsid w:val="006D141D"/>
    <w:rsid w:val="006D1EB2"/>
    <w:rsid w:val="006D393F"/>
    <w:rsid w:val="006E7D57"/>
    <w:rsid w:val="006F057E"/>
    <w:rsid w:val="006F1A8A"/>
    <w:rsid w:val="006F2D19"/>
    <w:rsid w:val="007036E7"/>
    <w:rsid w:val="00710792"/>
    <w:rsid w:val="007108C9"/>
    <w:rsid w:val="007120A8"/>
    <w:rsid w:val="00714C78"/>
    <w:rsid w:val="00715EAD"/>
    <w:rsid w:val="00721E3E"/>
    <w:rsid w:val="00734CEA"/>
    <w:rsid w:val="00743B31"/>
    <w:rsid w:val="00746974"/>
    <w:rsid w:val="00747098"/>
    <w:rsid w:val="00753DDA"/>
    <w:rsid w:val="0075706A"/>
    <w:rsid w:val="00757C6A"/>
    <w:rsid w:val="00763D8E"/>
    <w:rsid w:val="007671EB"/>
    <w:rsid w:val="00772651"/>
    <w:rsid w:val="007747E2"/>
    <w:rsid w:val="00780981"/>
    <w:rsid w:val="00780EBA"/>
    <w:rsid w:val="00782480"/>
    <w:rsid w:val="00786A62"/>
    <w:rsid w:val="00787741"/>
    <w:rsid w:val="00796169"/>
    <w:rsid w:val="007A7DC4"/>
    <w:rsid w:val="007B0ECF"/>
    <w:rsid w:val="007B5BD3"/>
    <w:rsid w:val="007B64C4"/>
    <w:rsid w:val="007C1EF1"/>
    <w:rsid w:val="007C4140"/>
    <w:rsid w:val="007C4ECE"/>
    <w:rsid w:val="007C6E5D"/>
    <w:rsid w:val="007D1D7A"/>
    <w:rsid w:val="007D35D5"/>
    <w:rsid w:val="007D5CB2"/>
    <w:rsid w:val="007D6C6D"/>
    <w:rsid w:val="007D76C9"/>
    <w:rsid w:val="007D775D"/>
    <w:rsid w:val="007D7D30"/>
    <w:rsid w:val="007E19B6"/>
    <w:rsid w:val="007E6F67"/>
    <w:rsid w:val="007F1C31"/>
    <w:rsid w:val="0080199C"/>
    <w:rsid w:val="00803B3B"/>
    <w:rsid w:val="00805ACF"/>
    <w:rsid w:val="008137CD"/>
    <w:rsid w:val="00814028"/>
    <w:rsid w:val="008144AD"/>
    <w:rsid w:val="00815596"/>
    <w:rsid w:val="00815C0D"/>
    <w:rsid w:val="00815D83"/>
    <w:rsid w:val="008210EC"/>
    <w:rsid w:val="00821813"/>
    <w:rsid w:val="00822F83"/>
    <w:rsid w:val="008240C9"/>
    <w:rsid w:val="0082684D"/>
    <w:rsid w:val="00830592"/>
    <w:rsid w:val="00835B54"/>
    <w:rsid w:val="008408E0"/>
    <w:rsid w:val="0084095F"/>
    <w:rsid w:val="008509DD"/>
    <w:rsid w:val="00852850"/>
    <w:rsid w:val="00863D59"/>
    <w:rsid w:val="008646E2"/>
    <w:rsid w:val="00866587"/>
    <w:rsid w:val="00866A73"/>
    <w:rsid w:val="00866EC9"/>
    <w:rsid w:val="008677F2"/>
    <w:rsid w:val="00871BED"/>
    <w:rsid w:val="0088292E"/>
    <w:rsid w:val="008869A5"/>
    <w:rsid w:val="00886FC1"/>
    <w:rsid w:val="0088768A"/>
    <w:rsid w:val="008900B5"/>
    <w:rsid w:val="00890409"/>
    <w:rsid w:val="00894AF5"/>
    <w:rsid w:val="00896413"/>
    <w:rsid w:val="00896D78"/>
    <w:rsid w:val="008B53EF"/>
    <w:rsid w:val="008C4C60"/>
    <w:rsid w:val="008D61E4"/>
    <w:rsid w:val="008E13F9"/>
    <w:rsid w:val="008E14C1"/>
    <w:rsid w:val="008E53BC"/>
    <w:rsid w:val="008E64D7"/>
    <w:rsid w:val="008E70D5"/>
    <w:rsid w:val="008F0ACA"/>
    <w:rsid w:val="008F0BFA"/>
    <w:rsid w:val="008F292A"/>
    <w:rsid w:val="008F3D12"/>
    <w:rsid w:val="008F7D02"/>
    <w:rsid w:val="00903D05"/>
    <w:rsid w:val="00904E58"/>
    <w:rsid w:val="00905FD2"/>
    <w:rsid w:val="009108A6"/>
    <w:rsid w:val="009118FE"/>
    <w:rsid w:val="00914ED5"/>
    <w:rsid w:val="00916C1A"/>
    <w:rsid w:val="00917CE0"/>
    <w:rsid w:val="0092198C"/>
    <w:rsid w:val="00924EF5"/>
    <w:rsid w:val="00925156"/>
    <w:rsid w:val="00927F77"/>
    <w:rsid w:val="009309FF"/>
    <w:rsid w:val="009316A3"/>
    <w:rsid w:val="00933739"/>
    <w:rsid w:val="00934BAE"/>
    <w:rsid w:val="00940CDA"/>
    <w:rsid w:val="00942A08"/>
    <w:rsid w:val="00943B06"/>
    <w:rsid w:val="009514A6"/>
    <w:rsid w:val="00951F0A"/>
    <w:rsid w:val="0095325F"/>
    <w:rsid w:val="00954692"/>
    <w:rsid w:val="009622F8"/>
    <w:rsid w:val="009642B0"/>
    <w:rsid w:val="0096455E"/>
    <w:rsid w:val="00970DD0"/>
    <w:rsid w:val="00973CF1"/>
    <w:rsid w:val="00975FB2"/>
    <w:rsid w:val="00981935"/>
    <w:rsid w:val="00981AFB"/>
    <w:rsid w:val="00982756"/>
    <w:rsid w:val="00982967"/>
    <w:rsid w:val="00984CC0"/>
    <w:rsid w:val="009A2A0A"/>
    <w:rsid w:val="009B0F63"/>
    <w:rsid w:val="009B1B8B"/>
    <w:rsid w:val="009B4742"/>
    <w:rsid w:val="009C1DA5"/>
    <w:rsid w:val="009C2A07"/>
    <w:rsid w:val="009C59E1"/>
    <w:rsid w:val="009C5E5E"/>
    <w:rsid w:val="009D345C"/>
    <w:rsid w:val="009E013B"/>
    <w:rsid w:val="009E4D14"/>
    <w:rsid w:val="009E7A43"/>
    <w:rsid w:val="009F1FFB"/>
    <w:rsid w:val="009F2139"/>
    <w:rsid w:val="009F2C70"/>
    <w:rsid w:val="009F5F99"/>
    <w:rsid w:val="00A044E3"/>
    <w:rsid w:val="00A0531B"/>
    <w:rsid w:val="00A06CC6"/>
    <w:rsid w:val="00A1033E"/>
    <w:rsid w:val="00A10B57"/>
    <w:rsid w:val="00A11806"/>
    <w:rsid w:val="00A14882"/>
    <w:rsid w:val="00A14B93"/>
    <w:rsid w:val="00A1793D"/>
    <w:rsid w:val="00A236FC"/>
    <w:rsid w:val="00A24808"/>
    <w:rsid w:val="00A37B12"/>
    <w:rsid w:val="00A43893"/>
    <w:rsid w:val="00A43B70"/>
    <w:rsid w:val="00A44CD6"/>
    <w:rsid w:val="00A45921"/>
    <w:rsid w:val="00A45BFF"/>
    <w:rsid w:val="00A5413E"/>
    <w:rsid w:val="00A5519B"/>
    <w:rsid w:val="00A61A61"/>
    <w:rsid w:val="00A65AAE"/>
    <w:rsid w:val="00A66608"/>
    <w:rsid w:val="00A71FA3"/>
    <w:rsid w:val="00A77090"/>
    <w:rsid w:val="00A835DF"/>
    <w:rsid w:val="00A84994"/>
    <w:rsid w:val="00A901E0"/>
    <w:rsid w:val="00A93B10"/>
    <w:rsid w:val="00A93B24"/>
    <w:rsid w:val="00AA2478"/>
    <w:rsid w:val="00AB04DD"/>
    <w:rsid w:val="00AB1D62"/>
    <w:rsid w:val="00AB25F9"/>
    <w:rsid w:val="00AB2C5A"/>
    <w:rsid w:val="00AB30FE"/>
    <w:rsid w:val="00AB487B"/>
    <w:rsid w:val="00AB496A"/>
    <w:rsid w:val="00AB5257"/>
    <w:rsid w:val="00AB5E32"/>
    <w:rsid w:val="00AB701D"/>
    <w:rsid w:val="00AB7E15"/>
    <w:rsid w:val="00AC1ADF"/>
    <w:rsid w:val="00AC2852"/>
    <w:rsid w:val="00AC3593"/>
    <w:rsid w:val="00AC492B"/>
    <w:rsid w:val="00AC5C9E"/>
    <w:rsid w:val="00AC6DB9"/>
    <w:rsid w:val="00AD60D5"/>
    <w:rsid w:val="00AE18F4"/>
    <w:rsid w:val="00AE4A8B"/>
    <w:rsid w:val="00AF020C"/>
    <w:rsid w:val="00B004FB"/>
    <w:rsid w:val="00B03451"/>
    <w:rsid w:val="00B03881"/>
    <w:rsid w:val="00B0721D"/>
    <w:rsid w:val="00B111CE"/>
    <w:rsid w:val="00B1383A"/>
    <w:rsid w:val="00B141DA"/>
    <w:rsid w:val="00B20712"/>
    <w:rsid w:val="00B31AFF"/>
    <w:rsid w:val="00B35C10"/>
    <w:rsid w:val="00B37B74"/>
    <w:rsid w:val="00B40B8D"/>
    <w:rsid w:val="00B42FBE"/>
    <w:rsid w:val="00B46B95"/>
    <w:rsid w:val="00B51A22"/>
    <w:rsid w:val="00B51DFA"/>
    <w:rsid w:val="00B5460D"/>
    <w:rsid w:val="00B559A8"/>
    <w:rsid w:val="00B641B9"/>
    <w:rsid w:val="00B649D5"/>
    <w:rsid w:val="00B65186"/>
    <w:rsid w:val="00B67829"/>
    <w:rsid w:val="00B721FF"/>
    <w:rsid w:val="00B72B89"/>
    <w:rsid w:val="00B732BF"/>
    <w:rsid w:val="00B75823"/>
    <w:rsid w:val="00B82159"/>
    <w:rsid w:val="00B82CD0"/>
    <w:rsid w:val="00B90FD9"/>
    <w:rsid w:val="00B91FBD"/>
    <w:rsid w:val="00BA4811"/>
    <w:rsid w:val="00BA5F0E"/>
    <w:rsid w:val="00BA6FF8"/>
    <w:rsid w:val="00BA7454"/>
    <w:rsid w:val="00BB0A47"/>
    <w:rsid w:val="00BB2C45"/>
    <w:rsid w:val="00BB36D6"/>
    <w:rsid w:val="00BB5C31"/>
    <w:rsid w:val="00BC0B2C"/>
    <w:rsid w:val="00BC1CCE"/>
    <w:rsid w:val="00BC7AC7"/>
    <w:rsid w:val="00BD1A77"/>
    <w:rsid w:val="00BD4430"/>
    <w:rsid w:val="00BE0510"/>
    <w:rsid w:val="00BE152F"/>
    <w:rsid w:val="00BE5241"/>
    <w:rsid w:val="00BE5D47"/>
    <w:rsid w:val="00BE62C9"/>
    <w:rsid w:val="00BF073B"/>
    <w:rsid w:val="00BF2F1E"/>
    <w:rsid w:val="00BF5246"/>
    <w:rsid w:val="00BF52FA"/>
    <w:rsid w:val="00C048FA"/>
    <w:rsid w:val="00C04C29"/>
    <w:rsid w:val="00C05136"/>
    <w:rsid w:val="00C12E39"/>
    <w:rsid w:val="00C1367A"/>
    <w:rsid w:val="00C16789"/>
    <w:rsid w:val="00C33488"/>
    <w:rsid w:val="00C354E1"/>
    <w:rsid w:val="00C40529"/>
    <w:rsid w:val="00C41012"/>
    <w:rsid w:val="00C433EB"/>
    <w:rsid w:val="00C44EF0"/>
    <w:rsid w:val="00C46685"/>
    <w:rsid w:val="00C57482"/>
    <w:rsid w:val="00C648D9"/>
    <w:rsid w:val="00C6641E"/>
    <w:rsid w:val="00C7339E"/>
    <w:rsid w:val="00C85F7E"/>
    <w:rsid w:val="00C8769C"/>
    <w:rsid w:val="00C91894"/>
    <w:rsid w:val="00C96570"/>
    <w:rsid w:val="00C96DAC"/>
    <w:rsid w:val="00CA0CBB"/>
    <w:rsid w:val="00CA0EF5"/>
    <w:rsid w:val="00CA3A90"/>
    <w:rsid w:val="00CA78DF"/>
    <w:rsid w:val="00CB6AF3"/>
    <w:rsid w:val="00CC134E"/>
    <w:rsid w:val="00CC7BCF"/>
    <w:rsid w:val="00CD1973"/>
    <w:rsid w:val="00CD57E1"/>
    <w:rsid w:val="00CD6158"/>
    <w:rsid w:val="00CD7A1B"/>
    <w:rsid w:val="00CE2C43"/>
    <w:rsid w:val="00CE31D6"/>
    <w:rsid w:val="00CE3478"/>
    <w:rsid w:val="00CE45B1"/>
    <w:rsid w:val="00CE778D"/>
    <w:rsid w:val="00CF0D3C"/>
    <w:rsid w:val="00CF4ABF"/>
    <w:rsid w:val="00CF5EE6"/>
    <w:rsid w:val="00CF60CD"/>
    <w:rsid w:val="00D00B52"/>
    <w:rsid w:val="00D055CF"/>
    <w:rsid w:val="00D0738A"/>
    <w:rsid w:val="00D07A2B"/>
    <w:rsid w:val="00D173A1"/>
    <w:rsid w:val="00D1753B"/>
    <w:rsid w:val="00D20B8C"/>
    <w:rsid w:val="00D23F82"/>
    <w:rsid w:val="00D242CB"/>
    <w:rsid w:val="00D30DF7"/>
    <w:rsid w:val="00D353DC"/>
    <w:rsid w:val="00D363DF"/>
    <w:rsid w:val="00D36611"/>
    <w:rsid w:val="00D44F69"/>
    <w:rsid w:val="00D47578"/>
    <w:rsid w:val="00D53DE7"/>
    <w:rsid w:val="00D55376"/>
    <w:rsid w:val="00D57A20"/>
    <w:rsid w:val="00D71B51"/>
    <w:rsid w:val="00D72F41"/>
    <w:rsid w:val="00D84070"/>
    <w:rsid w:val="00D84909"/>
    <w:rsid w:val="00D8578E"/>
    <w:rsid w:val="00D9521E"/>
    <w:rsid w:val="00DA0066"/>
    <w:rsid w:val="00DA1226"/>
    <w:rsid w:val="00DA3701"/>
    <w:rsid w:val="00DA5F60"/>
    <w:rsid w:val="00DA7F4F"/>
    <w:rsid w:val="00DB0947"/>
    <w:rsid w:val="00DC011C"/>
    <w:rsid w:val="00DC02EF"/>
    <w:rsid w:val="00DC112C"/>
    <w:rsid w:val="00DC1C3C"/>
    <w:rsid w:val="00DC2376"/>
    <w:rsid w:val="00DC56E0"/>
    <w:rsid w:val="00DD0225"/>
    <w:rsid w:val="00DD173D"/>
    <w:rsid w:val="00DD2745"/>
    <w:rsid w:val="00DD61D7"/>
    <w:rsid w:val="00DE0BCF"/>
    <w:rsid w:val="00DE1AD9"/>
    <w:rsid w:val="00DE2561"/>
    <w:rsid w:val="00DF2036"/>
    <w:rsid w:val="00DF56E2"/>
    <w:rsid w:val="00E014FE"/>
    <w:rsid w:val="00E03587"/>
    <w:rsid w:val="00E04E4A"/>
    <w:rsid w:val="00E1518F"/>
    <w:rsid w:val="00E2501C"/>
    <w:rsid w:val="00E2542D"/>
    <w:rsid w:val="00E35CCD"/>
    <w:rsid w:val="00E35F5F"/>
    <w:rsid w:val="00E471F5"/>
    <w:rsid w:val="00E51860"/>
    <w:rsid w:val="00E52306"/>
    <w:rsid w:val="00E563AB"/>
    <w:rsid w:val="00E57926"/>
    <w:rsid w:val="00E6107C"/>
    <w:rsid w:val="00E62FED"/>
    <w:rsid w:val="00E63262"/>
    <w:rsid w:val="00E641D7"/>
    <w:rsid w:val="00E71642"/>
    <w:rsid w:val="00E71D7B"/>
    <w:rsid w:val="00E7243B"/>
    <w:rsid w:val="00E73442"/>
    <w:rsid w:val="00E759D7"/>
    <w:rsid w:val="00E81ECD"/>
    <w:rsid w:val="00E828E6"/>
    <w:rsid w:val="00E82CDF"/>
    <w:rsid w:val="00E842A3"/>
    <w:rsid w:val="00E84480"/>
    <w:rsid w:val="00E8693E"/>
    <w:rsid w:val="00E93C3D"/>
    <w:rsid w:val="00E97466"/>
    <w:rsid w:val="00E97F52"/>
    <w:rsid w:val="00EA2551"/>
    <w:rsid w:val="00EB4795"/>
    <w:rsid w:val="00EB59AB"/>
    <w:rsid w:val="00EC2C6E"/>
    <w:rsid w:val="00EC46E4"/>
    <w:rsid w:val="00EC6705"/>
    <w:rsid w:val="00ED0391"/>
    <w:rsid w:val="00ED18B1"/>
    <w:rsid w:val="00ED1B4F"/>
    <w:rsid w:val="00ED71E4"/>
    <w:rsid w:val="00ED7429"/>
    <w:rsid w:val="00EE618C"/>
    <w:rsid w:val="00EE646C"/>
    <w:rsid w:val="00EF0243"/>
    <w:rsid w:val="00EF207F"/>
    <w:rsid w:val="00EF37AF"/>
    <w:rsid w:val="00EF6595"/>
    <w:rsid w:val="00F000AB"/>
    <w:rsid w:val="00F00AB3"/>
    <w:rsid w:val="00F021E7"/>
    <w:rsid w:val="00F035D0"/>
    <w:rsid w:val="00F0420C"/>
    <w:rsid w:val="00F05213"/>
    <w:rsid w:val="00F0686B"/>
    <w:rsid w:val="00F06CFD"/>
    <w:rsid w:val="00F07D73"/>
    <w:rsid w:val="00F1024C"/>
    <w:rsid w:val="00F11730"/>
    <w:rsid w:val="00F16888"/>
    <w:rsid w:val="00F169F4"/>
    <w:rsid w:val="00F1767B"/>
    <w:rsid w:val="00F20F8A"/>
    <w:rsid w:val="00F21EF5"/>
    <w:rsid w:val="00F27D7C"/>
    <w:rsid w:val="00F365F7"/>
    <w:rsid w:val="00F36D11"/>
    <w:rsid w:val="00F36D25"/>
    <w:rsid w:val="00F50861"/>
    <w:rsid w:val="00F57438"/>
    <w:rsid w:val="00F60724"/>
    <w:rsid w:val="00F61ADC"/>
    <w:rsid w:val="00F63B8C"/>
    <w:rsid w:val="00F63E20"/>
    <w:rsid w:val="00F64C69"/>
    <w:rsid w:val="00F65AFB"/>
    <w:rsid w:val="00F66F93"/>
    <w:rsid w:val="00F743D9"/>
    <w:rsid w:val="00F74C67"/>
    <w:rsid w:val="00F754D3"/>
    <w:rsid w:val="00F7722F"/>
    <w:rsid w:val="00F85788"/>
    <w:rsid w:val="00F85CF5"/>
    <w:rsid w:val="00F8668E"/>
    <w:rsid w:val="00F91F61"/>
    <w:rsid w:val="00F95A1B"/>
    <w:rsid w:val="00F95F5C"/>
    <w:rsid w:val="00F97BCD"/>
    <w:rsid w:val="00FA28B3"/>
    <w:rsid w:val="00FA3E7B"/>
    <w:rsid w:val="00FA6467"/>
    <w:rsid w:val="00FC2729"/>
    <w:rsid w:val="00FC2F26"/>
    <w:rsid w:val="00FC47A9"/>
    <w:rsid w:val="00FC5472"/>
    <w:rsid w:val="00FC69DB"/>
    <w:rsid w:val="00FC6E96"/>
    <w:rsid w:val="00FD7130"/>
    <w:rsid w:val="00FE4E6C"/>
    <w:rsid w:val="00FE528F"/>
    <w:rsid w:val="00FE6927"/>
    <w:rsid w:val="00FF16B4"/>
    <w:rsid w:val="00FF4D2B"/>
    <w:rsid w:val="00FF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6D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4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048FA"/>
    <w:pPr>
      <w:ind w:left="720"/>
      <w:contextualSpacing/>
    </w:pPr>
  </w:style>
  <w:style w:type="paragraph" w:customStyle="1" w:styleId="western">
    <w:name w:val="western"/>
    <w:basedOn w:val="a"/>
    <w:uiPriority w:val="99"/>
    <w:rsid w:val="006B6DA2"/>
    <w:pPr>
      <w:suppressAutoHyphens/>
      <w:spacing w:before="100" w:after="119"/>
    </w:pPr>
    <w:rPr>
      <w:color w:val="000000"/>
      <w:sz w:val="20"/>
      <w:szCs w:val="20"/>
      <w:lang w:eastAsia="zh-CN"/>
    </w:rPr>
  </w:style>
  <w:style w:type="paragraph" w:styleId="a4">
    <w:name w:val="header"/>
    <w:basedOn w:val="a"/>
    <w:link w:val="a5"/>
    <w:uiPriority w:val="99"/>
    <w:unhideWhenUsed/>
    <w:rsid w:val="00615B47"/>
    <w:pPr>
      <w:tabs>
        <w:tab w:val="center" w:pos="4677"/>
        <w:tab w:val="right" w:pos="9355"/>
      </w:tabs>
    </w:pPr>
  </w:style>
  <w:style w:type="character" w:customStyle="1" w:styleId="a5">
    <w:name w:val="Верхний колонтитул Знак"/>
    <w:basedOn w:val="a0"/>
    <w:link w:val="a4"/>
    <w:uiPriority w:val="99"/>
    <w:rsid w:val="00615B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15B47"/>
    <w:pPr>
      <w:tabs>
        <w:tab w:val="center" w:pos="4677"/>
        <w:tab w:val="right" w:pos="9355"/>
      </w:tabs>
    </w:pPr>
  </w:style>
  <w:style w:type="character" w:customStyle="1" w:styleId="a7">
    <w:name w:val="Нижний колонтитул Знак"/>
    <w:basedOn w:val="a0"/>
    <w:link w:val="a6"/>
    <w:uiPriority w:val="99"/>
    <w:rsid w:val="00615B47"/>
    <w:rPr>
      <w:rFonts w:ascii="Times New Roman" w:eastAsia="Times New Roman" w:hAnsi="Times New Roman" w:cs="Times New Roman"/>
      <w:sz w:val="24"/>
      <w:szCs w:val="24"/>
      <w:lang w:eastAsia="ru-RU"/>
    </w:rPr>
  </w:style>
  <w:style w:type="paragraph" w:customStyle="1" w:styleId="Textbody">
    <w:name w:val="Text body"/>
    <w:basedOn w:val="a"/>
    <w:uiPriority w:val="99"/>
    <w:rsid w:val="003C7113"/>
    <w:pPr>
      <w:widowControl w:val="0"/>
      <w:suppressAutoHyphens/>
      <w:autoSpaceDE w:val="0"/>
      <w:autoSpaceDN w:val="0"/>
      <w:jc w:val="both"/>
    </w:pPr>
    <w:rPr>
      <w:kern w:val="3"/>
      <w:sz w:val="28"/>
      <w:szCs w:val="28"/>
      <w:lang w:eastAsia="zh-CN"/>
    </w:rPr>
  </w:style>
  <w:style w:type="paragraph" w:customStyle="1" w:styleId="Style2">
    <w:name w:val="Style2"/>
    <w:basedOn w:val="a"/>
    <w:uiPriority w:val="99"/>
    <w:rsid w:val="0012437D"/>
    <w:pPr>
      <w:widowControl w:val="0"/>
      <w:autoSpaceDE w:val="0"/>
      <w:autoSpaceDN w:val="0"/>
      <w:adjustRightInd w:val="0"/>
      <w:spacing w:line="322" w:lineRule="exact"/>
    </w:pPr>
  </w:style>
  <w:style w:type="character" w:customStyle="1" w:styleId="FontStyle17">
    <w:name w:val="Font Style17"/>
    <w:basedOn w:val="a0"/>
    <w:uiPriority w:val="99"/>
    <w:rsid w:val="0012437D"/>
    <w:rPr>
      <w:rFonts w:ascii="Times New Roman" w:hAnsi="Times New Roman" w:cs="Times New Roman"/>
      <w:color w:val="000000"/>
      <w:sz w:val="26"/>
      <w:szCs w:val="26"/>
    </w:rPr>
  </w:style>
  <w:style w:type="paragraph" w:customStyle="1" w:styleId="ConsPlusTitle">
    <w:name w:val="ConsPlusTitle"/>
    <w:uiPriority w:val="99"/>
    <w:rsid w:val="0059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page number"/>
    <w:basedOn w:val="a0"/>
    <w:uiPriority w:val="99"/>
    <w:rsid w:val="009309FF"/>
    <w:rPr>
      <w:rFonts w:cs="Times New Roman"/>
    </w:rPr>
  </w:style>
  <w:style w:type="paragraph" w:styleId="a9">
    <w:name w:val="Body Text Indent"/>
    <w:basedOn w:val="a"/>
    <w:link w:val="aa"/>
    <w:rsid w:val="00A65AAE"/>
    <w:pPr>
      <w:overflowPunct w:val="0"/>
      <w:autoSpaceDE w:val="0"/>
      <w:autoSpaceDN w:val="0"/>
      <w:adjustRightInd w:val="0"/>
      <w:spacing w:after="120"/>
      <w:ind w:left="283"/>
    </w:pPr>
    <w:rPr>
      <w:sz w:val="20"/>
      <w:szCs w:val="20"/>
    </w:rPr>
  </w:style>
  <w:style w:type="character" w:customStyle="1" w:styleId="aa">
    <w:name w:val="Основной текст с отступом Знак"/>
    <w:basedOn w:val="a0"/>
    <w:link w:val="a9"/>
    <w:rsid w:val="00A65AAE"/>
    <w:rPr>
      <w:rFonts w:ascii="Times New Roman" w:eastAsia="Times New Roman" w:hAnsi="Times New Roman" w:cs="Times New Roman"/>
      <w:sz w:val="20"/>
      <w:szCs w:val="20"/>
      <w:lang w:eastAsia="ru-RU"/>
    </w:rPr>
  </w:style>
  <w:style w:type="paragraph" w:customStyle="1" w:styleId="Style6">
    <w:name w:val="Style6"/>
    <w:basedOn w:val="a"/>
    <w:uiPriority w:val="99"/>
    <w:rsid w:val="00A65AAE"/>
    <w:pPr>
      <w:widowControl w:val="0"/>
      <w:autoSpaceDE w:val="0"/>
      <w:autoSpaceDN w:val="0"/>
      <w:adjustRightInd w:val="0"/>
      <w:spacing w:line="299" w:lineRule="exact"/>
      <w:ind w:firstLine="538"/>
      <w:jc w:val="both"/>
    </w:pPr>
  </w:style>
  <w:style w:type="character" w:customStyle="1" w:styleId="FontStyle29">
    <w:name w:val="Font Style29"/>
    <w:basedOn w:val="a0"/>
    <w:uiPriority w:val="99"/>
    <w:rsid w:val="00A65AAE"/>
    <w:rPr>
      <w:rFonts w:ascii="Times New Roman" w:hAnsi="Times New Roman" w:cs="Times New Roman"/>
      <w:color w:val="000000"/>
      <w:sz w:val="24"/>
      <w:szCs w:val="24"/>
    </w:rPr>
  </w:style>
  <w:style w:type="paragraph" w:customStyle="1" w:styleId="ConsNormal">
    <w:name w:val="ConsNormal"/>
    <w:rsid w:val="007D5CB2"/>
    <w:pPr>
      <w:spacing w:after="0" w:line="240" w:lineRule="auto"/>
      <w:ind w:firstLine="720"/>
    </w:pPr>
    <w:rPr>
      <w:rFonts w:ascii="Arial" w:eastAsia="Times New Roman" w:hAnsi="Arial" w:cs="Times New Roman"/>
      <w:sz w:val="16"/>
      <w:szCs w:val="20"/>
      <w:lang w:eastAsia="ru-RU"/>
    </w:rPr>
  </w:style>
  <w:style w:type="paragraph" w:styleId="2">
    <w:name w:val="Body Text Indent 2"/>
    <w:basedOn w:val="a"/>
    <w:link w:val="20"/>
    <w:uiPriority w:val="99"/>
    <w:semiHidden/>
    <w:unhideWhenUsed/>
    <w:rsid w:val="007D5CB2"/>
    <w:pPr>
      <w:spacing w:after="120" w:line="480" w:lineRule="auto"/>
      <w:ind w:left="283"/>
    </w:pPr>
  </w:style>
  <w:style w:type="character" w:customStyle="1" w:styleId="20">
    <w:name w:val="Основной текст с отступом 2 Знак"/>
    <w:basedOn w:val="a0"/>
    <w:link w:val="2"/>
    <w:uiPriority w:val="99"/>
    <w:semiHidden/>
    <w:rsid w:val="007D5C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1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2D1D5-6BB0-4184-9919-B1198D33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16</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305</cp:revision>
  <cp:lastPrinted>2014-09-12T04:54:00Z</cp:lastPrinted>
  <dcterms:created xsi:type="dcterms:W3CDTF">2013-07-25T05:26:00Z</dcterms:created>
  <dcterms:modified xsi:type="dcterms:W3CDTF">2014-09-12T04:55:00Z</dcterms:modified>
</cp:coreProperties>
</file>